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1FD86" w14:textId="77777777" w:rsidR="00857AE6" w:rsidRPr="00C44AA6" w:rsidRDefault="00857AE6" w:rsidP="00857AE6">
      <w:pPr>
        <w:shd w:val="clear" w:color="auto" w:fill="FFFFFF"/>
        <w:autoSpaceDE w:val="0"/>
        <w:autoSpaceDN w:val="0"/>
        <w:adjustRightInd w:val="0"/>
        <w:spacing w:after="200"/>
        <w:rPr>
          <w:rFonts w:asciiTheme="minorHAnsi" w:hAnsiTheme="minorHAnsi" w:cstheme="minorHAnsi"/>
          <w:b/>
          <w:bCs/>
          <w:sz w:val="32"/>
          <w:szCs w:val="32"/>
          <w:rtl/>
        </w:rPr>
      </w:pPr>
    </w:p>
    <w:p w14:paraId="69C7B1AD" w14:textId="77777777" w:rsidR="00857AE6" w:rsidRPr="00C44AA6" w:rsidRDefault="00857AE6" w:rsidP="00857AE6">
      <w:pPr>
        <w:shd w:val="clear" w:color="auto" w:fill="FFFFFF"/>
        <w:autoSpaceDE w:val="0"/>
        <w:autoSpaceDN w:val="0"/>
        <w:adjustRightInd w:val="0"/>
        <w:spacing w:after="200"/>
        <w:jc w:val="center"/>
        <w:rPr>
          <w:rFonts w:asciiTheme="minorHAnsi" w:hAnsiTheme="minorHAnsi" w:cstheme="minorHAnsi"/>
          <w:b/>
          <w:bCs/>
          <w:sz w:val="32"/>
          <w:szCs w:val="32"/>
          <w:rtl/>
          <w:lang w:bidi="ar-IQ"/>
        </w:rPr>
      </w:pPr>
      <w:r w:rsidRPr="00C44AA6">
        <w:rPr>
          <w:rFonts w:asciiTheme="minorHAnsi" w:hAnsiTheme="minorHAnsi" w:cstheme="minorHAnsi"/>
          <w:b/>
          <w:bCs/>
          <w:sz w:val="32"/>
          <w:szCs w:val="32"/>
        </w:rPr>
        <w:t>Course Description Form</w:t>
      </w:r>
    </w:p>
    <w:tbl>
      <w:tblPr>
        <w:tblW w:w="1837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81"/>
        <w:gridCol w:w="1341"/>
        <w:gridCol w:w="5900"/>
        <w:gridCol w:w="1377"/>
        <w:gridCol w:w="6791"/>
      </w:tblGrid>
      <w:tr w:rsidR="00857AE6" w:rsidRPr="00C44AA6" w14:paraId="4A2E1284" w14:textId="77777777" w:rsidTr="00EA5FCF">
        <w:trPr>
          <w:gridAfter w:val="2"/>
          <w:wAfter w:w="8168" w:type="dxa"/>
        </w:trPr>
        <w:tc>
          <w:tcPr>
            <w:tcW w:w="10207" w:type="dxa"/>
            <w:gridSpan w:val="4"/>
            <w:shd w:val="clear" w:color="auto" w:fill="DEEAF6"/>
          </w:tcPr>
          <w:p w14:paraId="2CF83C4D" w14:textId="0C7A6929" w:rsidR="00857AE6" w:rsidRPr="00C44AA6" w:rsidRDefault="00857AE6" w:rsidP="00111B5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Theme="minorHAnsi" w:eastAsia="Calibri" w:hAnsiTheme="minorHAnsi" w:cstheme="minorHAnsi"/>
                <w:sz w:val="28"/>
                <w:szCs w:val="28"/>
                <w:rtl/>
                <w:lang w:bidi="ar-IQ"/>
              </w:rPr>
            </w:pPr>
            <w:r w:rsidRPr="00C44AA6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Course Name: </w:t>
            </w:r>
            <w:r w:rsidR="003F7A77" w:rsidRPr="00C44AA6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Psychiatry </w:t>
            </w:r>
            <w:r w:rsidR="00111B58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clinical </w:t>
            </w:r>
          </w:p>
        </w:tc>
      </w:tr>
      <w:tr w:rsidR="00857AE6" w:rsidRPr="00C44AA6" w14:paraId="7C08EBEF" w14:textId="77777777" w:rsidTr="00EA5FCF">
        <w:trPr>
          <w:gridAfter w:val="2"/>
          <w:wAfter w:w="8168" w:type="dxa"/>
        </w:trPr>
        <w:tc>
          <w:tcPr>
            <w:tcW w:w="10207" w:type="dxa"/>
            <w:gridSpan w:val="4"/>
            <w:shd w:val="clear" w:color="auto" w:fill="auto"/>
          </w:tcPr>
          <w:p w14:paraId="648922CD" w14:textId="77777777" w:rsidR="00857AE6" w:rsidRPr="00C44AA6" w:rsidRDefault="00857AE6" w:rsidP="00EA5FCF">
            <w:pPr>
              <w:autoSpaceDE w:val="0"/>
              <w:autoSpaceDN w:val="0"/>
              <w:adjustRightInd w:val="0"/>
              <w:ind w:right="-426"/>
              <w:jc w:val="both"/>
              <w:rPr>
                <w:rFonts w:asciiTheme="minorHAnsi" w:eastAsia="Calibri" w:hAnsiTheme="minorHAnsi" w:cstheme="minorHAnsi"/>
                <w:sz w:val="28"/>
                <w:szCs w:val="28"/>
                <w:rtl/>
                <w:lang w:bidi="ar-IQ"/>
              </w:rPr>
            </w:pPr>
          </w:p>
        </w:tc>
      </w:tr>
      <w:tr w:rsidR="00857AE6" w:rsidRPr="00C44AA6" w14:paraId="079D1650" w14:textId="77777777" w:rsidTr="00EA5FCF">
        <w:trPr>
          <w:gridAfter w:val="2"/>
          <w:wAfter w:w="8168" w:type="dxa"/>
        </w:trPr>
        <w:tc>
          <w:tcPr>
            <w:tcW w:w="10207" w:type="dxa"/>
            <w:gridSpan w:val="4"/>
            <w:shd w:val="clear" w:color="auto" w:fill="DEEAF6"/>
          </w:tcPr>
          <w:p w14:paraId="7D502B61" w14:textId="400992A8" w:rsidR="00857AE6" w:rsidRPr="00C44AA6" w:rsidRDefault="00857AE6" w:rsidP="00111B5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Theme="minorHAnsi" w:eastAsia="Calibri" w:hAnsiTheme="minorHAnsi" w:cstheme="minorHAnsi"/>
                <w:sz w:val="28"/>
                <w:szCs w:val="28"/>
                <w:rtl/>
                <w:lang w:bidi="ar-IQ"/>
              </w:rPr>
            </w:pPr>
            <w:r w:rsidRPr="00C44AA6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Course Code: MED</w:t>
            </w:r>
            <w:r w:rsidR="003F7A77" w:rsidRPr="00C44AA6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Psc-5</w:t>
            </w:r>
            <w:r w:rsidR="00111B58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C</w:t>
            </w:r>
          </w:p>
        </w:tc>
      </w:tr>
      <w:tr w:rsidR="00857AE6" w:rsidRPr="00C44AA6" w14:paraId="79D680EC" w14:textId="77777777" w:rsidTr="00EA5FCF">
        <w:trPr>
          <w:gridAfter w:val="2"/>
          <w:wAfter w:w="8168" w:type="dxa"/>
        </w:trPr>
        <w:tc>
          <w:tcPr>
            <w:tcW w:w="10207" w:type="dxa"/>
            <w:gridSpan w:val="4"/>
            <w:shd w:val="clear" w:color="auto" w:fill="auto"/>
          </w:tcPr>
          <w:p w14:paraId="306DA818" w14:textId="77777777" w:rsidR="00857AE6" w:rsidRPr="00C44AA6" w:rsidRDefault="00857AE6" w:rsidP="00EA5FCF">
            <w:pPr>
              <w:autoSpaceDE w:val="0"/>
              <w:autoSpaceDN w:val="0"/>
              <w:adjustRightInd w:val="0"/>
              <w:ind w:right="-426"/>
              <w:jc w:val="both"/>
              <w:rPr>
                <w:rFonts w:asciiTheme="minorHAnsi" w:eastAsia="Calibri" w:hAnsiTheme="minorHAnsi" w:cstheme="minorHAnsi"/>
                <w:sz w:val="28"/>
                <w:szCs w:val="28"/>
                <w:rtl/>
                <w:lang w:bidi="ar-IQ"/>
              </w:rPr>
            </w:pPr>
          </w:p>
        </w:tc>
      </w:tr>
      <w:tr w:rsidR="00857AE6" w:rsidRPr="00C44AA6" w14:paraId="30C882EF" w14:textId="77777777" w:rsidTr="00EA5FCF">
        <w:trPr>
          <w:gridAfter w:val="2"/>
          <w:wAfter w:w="8168" w:type="dxa"/>
        </w:trPr>
        <w:tc>
          <w:tcPr>
            <w:tcW w:w="10207" w:type="dxa"/>
            <w:gridSpan w:val="4"/>
            <w:shd w:val="clear" w:color="auto" w:fill="DEEAF6"/>
          </w:tcPr>
          <w:p w14:paraId="351CE6A1" w14:textId="4A4C19A3" w:rsidR="00857AE6" w:rsidRPr="00C44AA6" w:rsidRDefault="00857AE6" w:rsidP="003F7A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Theme="minorHAnsi" w:eastAsia="Calibri" w:hAnsiTheme="minorHAnsi" w:cstheme="minorHAnsi"/>
                <w:sz w:val="28"/>
                <w:szCs w:val="28"/>
                <w:rtl/>
                <w:lang w:bidi="ar-IQ"/>
              </w:rPr>
            </w:pPr>
            <w:r w:rsidRPr="00C44AA6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Semester / Year: </w:t>
            </w:r>
            <w:r w:rsidR="003F7A77" w:rsidRPr="00C44AA6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1</w:t>
            </w:r>
            <w:r w:rsidR="003F7A77" w:rsidRPr="00C44AA6">
              <w:rPr>
                <w:rFonts w:asciiTheme="minorHAnsi" w:eastAsia="Calibri" w:hAnsiTheme="minorHAnsi" w:cstheme="minorHAnsi"/>
                <w:color w:val="000000"/>
                <w:sz w:val="28"/>
                <w:szCs w:val="28"/>
                <w:vertAlign w:val="superscript"/>
              </w:rPr>
              <w:t>st</w:t>
            </w:r>
            <w:r w:rsidR="003F7A77" w:rsidRPr="00C44AA6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</w:t>
            </w:r>
            <w:r w:rsidRPr="00C44AA6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</w:t>
            </w:r>
            <w:r w:rsidR="00111B58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and 2</w:t>
            </w:r>
            <w:r w:rsidR="00111B58" w:rsidRPr="00111B58">
              <w:rPr>
                <w:rFonts w:asciiTheme="minorHAnsi" w:eastAsia="Calibri" w:hAnsiTheme="minorHAnsi" w:cstheme="minorHAnsi"/>
                <w:color w:val="000000"/>
                <w:sz w:val="28"/>
                <w:szCs w:val="28"/>
                <w:vertAlign w:val="superscript"/>
              </w:rPr>
              <w:t>nd</w:t>
            </w:r>
            <w:r w:rsidR="00111B58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</w:t>
            </w:r>
            <w:r w:rsidRPr="00C44AA6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semester/ 5</w:t>
            </w:r>
            <w:r w:rsidRPr="00C44AA6">
              <w:rPr>
                <w:rFonts w:asciiTheme="minorHAnsi" w:eastAsia="Calibri" w:hAnsiTheme="minorHAnsi" w:cstheme="minorHAnsi"/>
                <w:color w:val="000000"/>
                <w:sz w:val="28"/>
                <w:szCs w:val="28"/>
                <w:vertAlign w:val="superscript"/>
              </w:rPr>
              <w:t>th</w:t>
            </w:r>
            <w:r w:rsidRPr="00C44AA6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year</w:t>
            </w:r>
          </w:p>
        </w:tc>
      </w:tr>
      <w:tr w:rsidR="00857AE6" w:rsidRPr="00C44AA6" w14:paraId="06CBD2B4" w14:textId="77777777" w:rsidTr="00EA5FCF">
        <w:trPr>
          <w:gridAfter w:val="2"/>
          <w:wAfter w:w="8168" w:type="dxa"/>
        </w:trPr>
        <w:tc>
          <w:tcPr>
            <w:tcW w:w="10207" w:type="dxa"/>
            <w:gridSpan w:val="4"/>
            <w:shd w:val="clear" w:color="auto" w:fill="auto"/>
          </w:tcPr>
          <w:p w14:paraId="1753D980" w14:textId="77777777" w:rsidR="00857AE6" w:rsidRPr="00C44AA6" w:rsidRDefault="00857AE6" w:rsidP="00EA5FCF">
            <w:pPr>
              <w:autoSpaceDE w:val="0"/>
              <w:autoSpaceDN w:val="0"/>
              <w:adjustRightInd w:val="0"/>
              <w:ind w:right="-426"/>
              <w:jc w:val="both"/>
              <w:rPr>
                <w:rFonts w:asciiTheme="minorHAnsi" w:eastAsia="Calibri" w:hAnsiTheme="minorHAnsi" w:cstheme="minorHAnsi"/>
                <w:sz w:val="28"/>
                <w:szCs w:val="28"/>
                <w:rtl/>
                <w:lang w:bidi="ar-IQ"/>
              </w:rPr>
            </w:pPr>
          </w:p>
        </w:tc>
      </w:tr>
      <w:tr w:rsidR="00857AE6" w:rsidRPr="00C44AA6" w14:paraId="5A28D4B5" w14:textId="77777777" w:rsidTr="00EA5FCF">
        <w:trPr>
          <w:gridAfter w:val="2"/>
          <w:wAfter w:w="8168" w:type="dxa"/>
        </w:trPr>
        <w:tc>
          <w:tcPr>
            <w:tcW w:w="10207" w:type="dxa"/>
            <w:gridSpan w:val="4"/>
            <w:shd w:val="clear" w:color="auto" w:fill="DEEAF6"/>
          </w:tcPr>
          <w:p w14:paraId="545EF6A4" w14:textId="4A5917B1" w:rsidR="00857AE6" w:rsidRPr="00C44AA6" w:rsidRDefault="00857AE6" w:rsidP="003F7A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Theme="minorHAnsi" w:eastAsia="Calibri" w:hAnsiTheme="minorHAnsi" w:cstheme="minorHAnsi"/>
                <w:sz w:val="28"/>
                <w:szCs w:val="28"/>
                <w:rtl/>
                <w:lang w:bidi="ar-IQ"/>
              </w:rPr>
            </w:pPr>
            <w:r w:rsidRPr="00C44AA6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Description Preparation Date: </w:t>
            </w:r>
            <w:r w:rsidR="003F7A77" w:rsidRPr="00C44AA6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22</w:t>
            </w:r>
            <w:r w:rsidRPr="00C44AA6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/3/2024</w:t>
            </w:r>
          </w:p>
        </w:tc>
      </w:tr>
      <w:tr w:rsidR="00857AE6" w:rsidRPr="00C44AA6" w14:paraId="03FA8D55" w14:textId="77777777" w:rsidTr="00EA5FCF">
        <w:trPr>
          <w:gridAfter w:val="2"/>
          <w:wAfter w:w="8168" w:type="dxa"/>
        </w:trPr>
        <w:tc>
          <w:tcPr>
            <w:tcW w:w="10207" w:type="dxa"/>
            <w:gridSpan w:val="4"/>
            <w:shd w:val="clear" w:color="auto" w:fill="auto"/>
          </w:tcPr>
          <w:p w14:paraId="6B750981" w14:textId="77777777" w:rsidR="00857AE6" w:rsidRPr="00C44AA6" w:rsidRDefault="00857AE6" w:rsidP="00EA5FCF">
            <w:pPr>
              <w:autoSpaceDE w:val="0"/>
              <w:autoSpaceDN w:val="0"/>
              <w:adjustRightInd w:val="0"/>
              <w:ind w:right="-426"/>
              <w:jc w:val="both"/>
              <w:rPr>
                <w:rFonts w:asciiTheme="minorHAnsi" w:eastAsia="Calibri" w:hAnsiTheme="minorHAnsi" w:cstheme="minorHAnsi"/>
                <w:sz w:val="28"/>
                <w:szCs w:val="28"/>
                <w:rtl/>
                <w:lang w:bidi="ar-IQ"/>
              </w:rPr>
            </w:pPr>
          </w:p>
        </w:tc>
      </w:tr>
      <w:tr w:rsidR="00857AE6" w:rsidRPr="00C44AA6" w14:paraId="06459FAF" w14:textId="77777777" w:rsidTr="00EA5FCF">
        <w:trPr>
          <w:gridAfter w:val="2"/>
          <w:wAfter w:w="8168" w:type="dxa"/>
        </w:trPr>
        <w:tc>
          <w:tcPr>
            <w:tcW w:w="10207" w:type="dxa"/>
            <w:gridSpan w:val="4"/>
            <w:shd w:val="clear" w:color="auto" w:fill="DEEAF6"/>
          </w:tcPr>
          <w:p w14:paraId="3E0CA5E9" w14:textId="77777777" w:rsidR="00857AE6" w:rsidRPr="00C44AA6" w:rsidRDefault="00857AE6" w:rsidP="00857AE6">
            <w:pPr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sz w:val="28"/>
                <w:szCs w:val="28"/>
                <w:rtl/>
              </w:rPr>
            </w:pPr>
            <w:r w:rsidRPr="00C44AA6">
              <w:rPr>
                <w:rFonts w:asciiTheme="minorHAnsi" w:eastAsia="Calibri" w:hAnsiTheme="minorHAnsi" w:cstheme="minorHAnsi"/>
                <w:sz w:val="28"/>
                <w:szCs w:val="28"/>
              </w:rPr>
              <w:t>Available Attendance Forms: Physical (mandatory ) and Virtual( complementary)</w:t>
            </w:r>
          </w:p>
        </w:tc>
      </w:tr>
      <w:tr w:rsidR="00857AE6" w:rsidRPr="00C44AA6" w14:paraId="3306390D" w14:textId="77777777" w:rsidTr="00EA5FCF">
        <w:trPr>
          <w:gridAfter w:val="2"/>
          <w:wAfter w:w="8168" w:type="dxa"/>
        </w:trPr>
        <w:tc>
          <w:tcPr>
            <w:tcW w:w="10207" w:type="dxa"/>
            <w:gridSpan w:val="4"/>
            <w:shd w:val="clear" w:color="auto" w:fill="auto"/>
          </w:tcPr>
          <w:p w14:paraId="380BAD5A" w14:textId="77777777" w:rsidR="00857AE6" w:rsidRPr="00C44AA6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Theme="minorHAnsi" w:eastAsia="Calibri" w:hAnsiTheme="minorHAnsi" w:cstheme="minorHAnsi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857AE6" w:rsidRPr="00C44AA6" w14:paraId="4FED8C8E" w14:textId="77777777" w:rsidTr="00EA5FCF">
        <w:trPr>
          <w:gridAfter w:val="2"/>
          <w:wAfter w:w="8168" w:type="dxa"/>
        </w:trPr>
        <w:tc>
          <w:tcPr>
            <w:tcW w:w="10207" w:type="dxa"/>
            <w:gridSpan w:val="4"/>
            <w:shd w:val="clear" w:color="auto" w:fill="DEEAF6"/>
          </w:tcPr>
          <w:p w14:paraId="10C77C05" w14:textId="77777777" w:rsidR="00857AE6" w:rsidRPr="00C44AA6" w:rsidRDefault="00857AE6" w:rsidP="00857AE6">
            <w:pPr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sz w:val="28"/>
                <w:szCs w:val="28"/>
                <w:rtl/>
              </w:rPr>
            </w:pPr>
            <w:r w:rsidRPr="00C44AA6">
              <w:rPr>
                <w:rFonts w:asciiTheme="minorHAnsi" w:eastAsia="Calibri" w:hAnsiTheme="minorHAnsi" w:cstheme="minorHAnsi"/>
                <w:sz w:val="28"/>
                <w:szCs w:val="28"/>
              </w:rPr>
              <w:t>Number of Credit Hours (Total) / Number of Units (Total)</w:t>
            </w:r>
          </w:p>
        </w:tc>
      </w:tr>
      <w:tr w:rsidR="00857AE6" w:rsidRPr="00C44AA6" w14:paraId="27D7C3F5" w14:textId="77777777" w:rsidTr="00EA5FCF">
        <w:trPr>
          <w:gridAfter w:val="2"/>
          <w:wAfter w:w="8168" w:type="dxa"/>
        </w:trPr>
        <w:tc>
          <w:tcPr>
            <w:tcW w:w="10207" w:type="dxa"/>
            <w:gridSpan w:val="4"/>
            <w:shd w:val="clear" w:color="auto" w:fill="auto"/>
          </w:tcPr>
          <w:p w14:paraId="6735FB06" w14:textId="77777777" w:rsidR="00857AE6" w:rsidRPr="00C44AA6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Theme="minorHAnsi" w:eastAsia="Calibri" w:hAnsiTheme="minorHAnsi" w:cstheme="minorHAnsi"/>
                <w:color w:val="000000"/>
                <w:sz w:val="28"/>
                <w:szCs w:val="28"/>
                <w:rtl/>
                <w:lang w:bidi="ar-IQ"/>
              </w:rPr>
            </w:pPr>
          </w:p>
          <w:p w14:paraId="1CEC1469" w14:textId="2F79EB82" w:rsidR="00857AE6" w:rsidRPr="00C44AA6" w:rsidRDefault="00111B58" w:rsidP="00111B58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Theme="minorHAnsi" w:eastAsia="Calibri" w:hAnsiTheme="minorHAnsi" w:cstheme="minorHAns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8"/>
                <w:szCs w:val="28"/>
                <w:lang w:bidi="ar-IQ"/>
              </w:rPr>
              <w:t>1.5</w:t>
            </w:r>
            <w:r w:rsidR="00857AE6" w:rsidRPr="00C44AA6">
              <w:rPr>
                <w:rFonts w:asciiTheme="minorHAnsi" w:eastAsia="Calibri" w:hAnsiTheme="minorHAnsi" w:cstheme="minorHAnsi"/>
                <w:color w:val="000000"/>
                <w:sz w:val="28"/>
                <w:szCs w:val="28"/>
                <w:lang w:bidi="ar-IQ"/>
              </w:rPr>
              <w:t xml:space="preserve"> credit/ hour: </w:t>
            </w:r>
            <w:r>
              <w:rPr>
                <w:rFonts w:asciiTheme="minorHAnsi" w:eastAsia="Calibri" w:hAnsiTheme="minorHAnsi" w:cstheme="minorHAnsi"/>
                <w:color w:val="000000"/>
                <w:sz w:val="28"/>
                <w:szCs w:val="28"/>
                <w:lang w:bidi="ar-IQ"/>
              </w:rPr>
              <w:t>45</w:t>
            </w:r>
            <w:r w:rsidR="00857AE6" w:rsidRPr="00C44AA6">
              <w:rPr>
                <w:rFonts w:asciiTheme="minorHAnsi" w:eastAsia="Calibri" w:hAnsiTheme="minorHAnsi" w:cstheme="minorHAnsi"/>
                <w:color w:val="000000"/>
                <w:sz w:val="28"/>
                <w:szCs w:val="28"/>
                <w:lang w:bidi="ar-IQ"/>
              </w:rPr>
              <w:t xml:space="preserve"> hours in total</w:t>
            </w:r>
          </w:p>
        </w:tc>
      </w:tr>
      <w:tr w:rsidR="00857AE6" w:rsidRPr="00C44AA6" w14:paraId="646423E0" w14:textId="77777777" w:rsidTr="00EA5FCF">
        <w:trPr>
          <w:gridAfter w:val="2"/>
          <w:wAfter w:w="8168" w:type="dxa"/>
        </w:trPr>
        <w:tc>
          <w:tcPr>
            <w:tcW w:w="10207" w:type="dxa"/>
            <w:gridSpan w:val="4"/>
            <w:shd w:val="clear" w:color="auto" w:fill="DEEAF6"/>
          </w:tcPr>
          <w:p w14:paraId="1B85503E" w14:textId="77777777" w:rsidR="00857AE6" w:rsidRPr="00C44AA6" w:rsidRDefault="00857AE6" w:rsidP="00857AE6">
            <w:pPr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sz w:val="28"/>
                <w:szCs w:val="28"/>
                <w:rtl/>
              </w:rPr>
            </w:pPr>
            <w:r w:rsidRPr="00C44AA6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Course administrator's name (mention all, if more than one name) </w:t>
            </w:r>
          </w:p>
        </w:tc>
      </w:tr>
      <w:tr w:rsidR="00857AE6" w:rsidRPr="00C44AA6" w14:paraId="271E4451" w14:textId="77777777" w:rsidTr="00EA5FCF">
        <w:trPr>
          <w:gridAfter w:val="2"/>
          <w:wAfter w:w="8168" w:type="dxa"/>
        </w:trPr>
        <w:tc>
          <w:tcPr>
            <w:tcW w:w="10207" w:type="dxa"/>
            <w:gridSpan w:val="4"/>
            <w:shd w:val="clear" w:color="auto" w:fill="auto"/>
          </w:tcPr>
          <w:p w14:paraId="70C141E8" w14:textId="39E0D5D9" w:rsidR="00857AE6" w:rsidRPr="00C44AA6" w:rsidRDefault="00857AE6" w:rsidP="003F7A77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C44AA6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Name: </w:t>
            </w:r>
            <w:r w:rsidR="00A658F9" w:rsidRPr="00C44AA6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Assistant professor </w:t>
            </w:r>
            <w:proofErr w:type="spellStart"/>
            <w:r w:rsidR="00A658F9" w:rsidRPr="00C44AA6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Dr</w:t>
            </w:r>
            <w:proofErr w:type="spellEnd"/>
            <w:r w:rsidR="00A658F9" w:rsidRPr="00C44AA6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</w:t>
            </w:r>
            <w:r w:rsidR="003F7A77" w:rsidRPr="00C44AA6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F7A77" w:rsidRPr="00C44AA6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Uday</w:t>
            </w:r>
            <w:proofErr w:type="spellEnd"/>
            <w:r w:rsidR="003F7A77" w:rsidRPr="00C44AA6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Khalid </w:t>
            </w:r>
          </w:p>
          <w:p w14:paraId="2CCED421" w14:textId="0178B962" w:rsidR="003F7A77" w:rsidRPr="00C44AA6" w:rsidRDefault="003F7A77" w:rsidP="003F7A77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C44AA6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             </w:t>
            </w:r>
            <w:r w:rsidR="00A658F9" w:rsidRPr="00C44AA6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Senior lecturer </w:t>
            </w:r>
            <w:proofErr w:type="spellStart"/>
            <w:r w:rsidR="00A658F9" w:rsidRPr="00C44AA6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Dr</w:t>
            </w:r>
            <w:proofErr w:type="spellEnd"/>
            <w:r w:rsidR="00A658F9" w:rsidRPr="00C44AA6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</w:t>
            </w:r>
            <w:r w:rsidRPr="00C44AA6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4AA6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Zeena</w:t>
            </w:r>
            <w:proofErr w:type="spellEnd"/>
            <w:r w:rsidRPr="00C44AA6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4AA6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Nabeel</w:t>
            </w:r>
            <w:proofErr w:type="spellEnd"/>
            <w:r w:rsidRPr="00C44AA6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</w:t>
            </w:r>
          </w:p>
          <w:p w14:paraId="410A52F3" w14:textId="10D2DC9F" w:rsidR="00857AE6" w:rsidRPr="00C44AA6" w:rsidRDefault="00857AE6" w:rsidP="003F7A77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C44AA6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Email: </w:t>
            </w:r>
            <w:r w:rsidR="003F7A77" w:rsidRPr="00C44AA6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</w:t>
            </w:r>
            <w:hyperlink r:id="rId6" w:history="1">
              <w:r w:rsidR="003F7A77" w:rsidRPr="00C44AA6">
                <w:rPr>
                  <w:rStyle w:val="Hyperlink"/>
                  <w:rFonts w:asciiTheme="minorHAnsi" w:eastAsia="Calibri" w:hAnsiTheme="minorHAnsi" w:cstheme="minorHAnsi"/>
                  <w:sz w:val="28"/>
                  <w:szCs w:val="28"/>
                </w:rPr>
                <w:t>udaykhalid@nahrainuniv.edu.iq</w:t>
              </w:r>
            </w:hyperlink>
          </w:p>
          <w:p w14:paraId="561D496E" w14:textId="7FE254C5" w:rsidR="003F7A77" w:rsidRPr="00C44AA6" w:rsidRDefault="003F7A77" w:rsidP="003F7A77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Theme="minorHAnsi" w:eastAsia="Calibri" w:hAnsiTheme="minorHAnsi" w:cstheme="minorHAnsi"/>
                <w:color w:val="000000"/>
                <w:sz w:val="28"/>
                <w:szCs w:val="28"/>
                <w:rtl/>
                <w:lang w:bidi="ar-IQ"/>
              </w:rPr>
            </w:pPr>
            <w:r w:rsidRPr="00C44AA6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              </w:t>
            </w:r>
            <w:hyperlink r:id="rId7" w:history="1">
              <w:r w:rsidRPr="00C44AA6">
                <w:rPr>
                  <w:rStyle w:val="Hyperlink"/>
                  <w:rFonts w:asciiTheme="minorHAnsi" w:eastAsia="Calibri" w:hAnsiTheme="minorHAnsi" w:cstheme="minorHAnsi"/>
                  <w:sz w:val="28"/>
                  <w:szCs w:val="28"/>
                </w:rPr>
                <w:t>zenaalhassry@nahrainuniv.edu.iq</w:t>
              </w:r>
            </w:hyperlink>
            <w:r w:rsidRPr="00C44AA6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</w:t>
            </w:r>
          </w:p>
          <w:p w14:paraId="441CFCE2" w14:textId="77777777" w:rsidR="00857AE6" w:rsidRPr="00C44AA6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Theme="minorHAnsi" w:eastAsia="Calibri" w:hAnsiTheme="minorHAnsi" w:cstheme="minorHAnsi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857AE6" w:rsidRPr="00C44AA6" w14:paraId="71EFE38C" w14:textId="77777777" w:rsidTr="00EA5FCF">
        <w:trPr>
          <w:gridAfter w:val="2"/>
          <w:wAfter w:w="8168" w:type="dxa"/>
        </w:trPr>
        <w:tc>
          <w:tcPr>
            <w:tcW w:w="10207" w:type="dxa"/>
            <w:gridSpan w:val="4"/>
            <w:shd w:val="clear" w:color="auto" w:fill="DEEAF6"/>
          </w:tcPr>
          <w:p w14:paraId="4F2FA593" w14:textId="77777777" w:rsidR="00857AE6" w:rsidRPr="00C44AA6" w:rsidRDefault="00857AE6" w:rsidP="00857AE6">
            <w:pPr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sz w:val="28"/>
                <w:szCs w:val="28"/>
                <w:rtl/>
                <w:lang w:bidi="ar-IQ"/>
              </w:rPr>
            </w:pPr>
            <w:r w:rsidRPr="00C44AA6">
              <w:rPr>
                <w:rFonts w:asciiTheme="minorHAnsi" w:eastAsia="Calibri" w:hAnsiTheme="minorHAnsi" w:cstheme="minorHAnsi"/>
                <w:sz w:val="28"/>
                <w:szCs w:val="28"/>
              </w:rPr>
              <w:t>Course Objectives                                 Knowledge</w:t>
            </w:r>
          </w:p>
        </w:tc>
      </w:tr>
      <w:tr w:rsidR="00857AE6" w:rsidRPr="00C44AA6" w14:paraId="38639102" w14:textId="77777777" w:rsidTr="00EA5FCF">
        <w:tc>
          <w:tcPr>
            <w:tcW w:w="2966" w:type="dxa"/>
            <w:gridSpan w:val="2"/>
            <w:shd w:val="clear" w:color="auto" w:fill="auto"/>
          </w:tcPr>
          <w:p w14:paraId="1AF96853" w14:textId="77777777" w:rsidR="00857AE6" w:rsidRPr="00C44AA6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Theme="minorHAnsi" w:eastAsia="Calibri" w:hAnsiTheme="minorHAnsi" w:cstheme="minorHAnsi"/>
                <w:color w:val="000000"/>
                <w:sz w:val="28"/>
                <w:szCs w:val="28"/>
                <w:rtl/>
                <w:lang w:bidi="ar-IQ"/>
              </w:rPr>
            </w:pPr>
            <w:r w:rsidRPr="00C44AA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Course Objectives  </w:t>
            </w:r>
          </w:p>
        </w:tc>
        <w:tc>
          <w:tcPr>
            <w:tcW w:w="15409" w:type="dxa"/>
            <w:gridSpan w:val="4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89"/>
              <w:gridCol w:w="3210"/>
            </w:tblGrid>
            <w:tr w:rsidR="00857AE6" w:rsidRPr="00C44AA6" w14:paraId="4508DAB6" w14:textId="77777777" w:rsidTr="00EA5FCF">
              <w:trPr>
                <w:gridAfter w:val="1"/>
                <w:wAfter w:w="3210" w:type="dxa"/>
              </w:trPr>
              <w:tc>
                <w:tcPr>
                  <w:tcW w:w="6689" w:type="dxa"/>
                  <w:shd w:val="clear" w:color="auto" w:fill="auto"/>
                </w:tcPr>
                <w:p w14:paraId="1BFF87F9" w14:textId="16564BA9" w:rsidR="00A658F9" w:rsidRPr="00C44AA6" w:rsidRDefault="00A658F9" w:rsidP="00A658F9">
                  <w:pPr>
                    <w:widowControl w:val="0"/>
                    <w:autoSpaceDE w:val="0"/>
                    <w:autoSpaceDN w:val="0"/>
                    <w:adjustRightInd w:val="0"/>
                    <w:spacing w:line="262" w:lineRule="exact"/>
                    <w:ind w:left="608"/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</w:rPr>
                  </w:pPr>
                </w:p>
                <w:p w14:paraId="734CB017" w14:textId="77777777" w:rsidR="00111B58" w:rsidRDefault="00A658F9" w:rsidP="00A658F9">
                  <w:pPr>
                    <w:autoSpaceDE w:val="0"/>
                    <w:autoSpaceDN w:val="0"/>
                    <w:bidi/>
                    <w:adjustRightInd w:val="0"/>
                    <w:ind w:left="612" w:right="432"/>
                    <w:jc w:val="right"/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</w:rPr>
                    <w:t>1 – E</w:t>
                  </w:r>
                  <w:r w:rsidRPr="00C44AA6"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  <w:lang w:bidi="ar-IQ"/>
                    </w:rPr>
                    <w:t>valuate the significance of psychiatry within all other medical specialties</w:t>
                  </w:r>
                </w:p>
                <w:p w14:paraId="3510154D" w14:textId="61C22D82" w:rsidR="00A658F9" w:rsidRPr="00C44AA6" w:rsidRDefault="00111B58" w:rsidP="00111B58">
                  <w:pPr>
                    <w:autoSpaceDE w:val="0"/>
                    <w:autoSpaceDN w:val="0"/>
                    <w:bidi/>
                    <w:adjustRightInd w:val="0"/>
                    <w:ind w:left="612" w:right="432"/>
                    <w:jc w:val="right"/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  <w:lang w:bidi="ar-IQ"/>
                    </w:rPr>
                    <w:t xml:space="preserve">2  - compare mental health services at past and present in Iraq and other countries </w:t>
                  </w:r>
                  <w:r w:rsidR="00A658F9" w:rsidRPr="00C44AA6"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  <w:lang w:bidi="ar-IQ"/>
                    </w:rPr>
                    <w:t xml:space="preserve"> </w:t>
                  </w:r>
                </w:p>
                <w:p w14:paraId="4728E23C" w14:textId="5BE6A675" w:rsidR="00A658F9" w:rsidRPr="00C44AA6" w:rsidRDefault="00111B58" w:rsidP="00A658F9">
                  <w:pPr>
                    <w:autoSpaceDE w:val="0"/>
                    <w:autoSpaceDN w:val="0"/>
                    <w:bidi/>
                    <w:adjustRightInd w:val="0"/>
                    <w:ind w:left="612" w:right="432"/>
                    <w:jc w:val="right"/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</w:rPr>
                    <w:t>3</w:t>
                  </w:r>
                  <w:r w:rsidR="00A658F9" w:rsidRPr="00C44AA6"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</w:rPr>
                    <w:t xml:space="preserve"> –</w:t>
                  </w:r>
                  <w:r w:rsidR="00A658F9" w:rsidRPr="00C44AA6"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  <w:lang w:bidi="ar-IQ"/>
                    </w:rPr>
                    <w:t xml:space="preserve"> Recognize the epidemiology of psychiatric disorders </w:t>
                  </w:r>
                </w:p>
                <w:p w14:paraId="7AA42057" w14:textId="286890E1" w:rsidR="00111B58" w:rsidRDefault="00111B58" w:rsidP="00A658F9">
                  <w:pPr>
                    <w:autoSpaceDE w:val="0"/>
                    <w:autoSpaceDN w:val="0"/>
                    <w:bidi/>
                    <w:adjustRightInd w:val="0"/>
                    <w:ind w:left="612" w:right="432"/>
                    <w:jc w:val="right"/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</w:rPr>
                    <w:t>4</w:t>
                  </w:r>
                  <w:r w:rsidR="00A658F9" w:rsidRPr="00C44AA6"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</w:rPr>
                    <w:t xml:space="preserve"> – </w:t>
                  </w:r>
                  <w:r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</w:rPr>
                    <w:t xml:space="preserve">review components of psychiatric history and examination </w:t>
                  </w:r>
                </w:p>
                <w:p w14:paraId="067BDF82" w14:textId="4E8ADC1B" w:rsidR="00A658F9" w:rsidRDefault="00111B58" w:rsidP="00111B58">
                  <w:pPr>
                    <w:autoSpaceDE w:val="0"/>
                    <w:autoSpaceDN w:val="0"/>
                    <w:bidi/>
                    <w:adjustRightInd w:val="0"/>
                    <w:ind w:left="612" w:right="432"/>
                    <w:jc w:val="right"/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</w:rPr>
                    <w:t xml:space="preserve">5- </w:t>
                  </w:r>
                  <w:r w:rsidR="00A658F9" w:rsidRPr="00C44AA6"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</w:rPr>
                    <w:t xml:space="preserve">Identify </w:t>
                  </w:r>
                  <w:r w:rsidR="00A658F9" w:rsidRPr="00C44AA6"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  <w:lang w:bidi="ar-IQ"/>
                    </w:rPr>
                    <w:t xml:space="preserve">the presenting features of psychiatric disorders </w:t>
                  </w:r>
                </w:p>
                <w:p w14:paraId="402AE5E1" w14:textId="48C1BC0F" w:rsidR="00111B58" w:rsidRPr="00C44AA6" w:rsidRDefault="00111B58" w:rsidP="00111B58">
                  <w:pPr>
                    <w:autoSpaceDE w:val="0"/>
                    <w:autoSpaceDN w:val="0"/>
                    <w:bidi/>
                    <w:adjustRightInd w:val="0"/>
                    <w:ind w:left="612" w:right="432"/>
                    <w:jc w:val="right"/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  <w:lang w:bidi="ar-IQ"/>
                    </w:rPr>
                    <w:t xml:space="preserve">6- run diagnosis and differential diagnosis </w:t>
                  </w:r>
                </w:p>
                <w:p w14:paraId="593A2B2F" w14:textId="191B9A98" w:rsidR="00A658F9" w:rsidRPr="00C44AA6" w:rsidRDefault="00111B58" w:rsidP="00A658F9">
                  <w:pPr>
                    <w:autoSpaceDE w:val="0"/>
                    <w:autoSpaceDN w:val="0"/>
                    <w:bidi/>
                    <w:adjustRightInd w:val="0"/>
                    <w:ind w:left="612" w:right="432"/>
                    <w:jc w:val="right"/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  <w:rtl/>
                    </w:rPr>
                  </w:pPr>
                  <w:r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</w:rPr>
                    <w:t>7</w:t>
                  </w:r>
                  <w:r w:rsidR="00A658F9" w:rsidRPr="00C44AA6"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</w:rPr>
                    <w:t xml:space="preserve"> – Manage psychiatric disorders at primary health care or within whatever specialty the </w:t>
                  </w:r>
                  <w:r w:rsidR="00A658F9" w:rsidRPr="00C44AA6"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</w:rPr>
                    <w:lastRenderedPageBreak/>
                    <w:t>graduate works in</w:t>
                  </w:r>
                </w:p>
                <w:p w14:paraId="5FA12B59" w14:textId="03CD6B90" w:rsidR="00857AE6" w:rsidRPr="00111B58" w:rsidRDefault="00111B58" w:rsidP="00111B58">
                  <w:pPr>
                    <w:autoSpaceDE w:val="0"/>
                    <w:autoSpaceDN w:val="0"/>
                    <w:bidi/>
                    <w:adjustRightInd w:val="0"/>
                    <w:ind w:left="612" w:right="432"/>
                    <w:jc w:val="right"/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  <w:rtl/>
                    </w:rPr>
                  </w:pPr>
                  <w:r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</w:rPr>
                    <w:t>6</w:t>
                  </w:r>
                  <w:r w:rsidR="00A658F9" w:rsidRPr="00C44AA6"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</w:rPr>
                    <w:t xml:space="preserve"> –</w:t>
                  </w:r>
                  <w:r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</w:rPr>
                    <w:t xml:space="preserve">adopt bio psychosocial approach in management </w:t>
                  </w:r>
                  <w:r w:rsidR="00A658F9" w:rsidRPr="00C44AA6"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</w:rPr>
                    <w:t xml:space="preserve">  </w:t>
                  </w:r>
                </w:p>
              </w:tc>
            </w:tr>
            <w:tr w:rsidR="00857AE6" w:rsidRPr="00C44AA6" w14:paraId="4EE26595" w14:textId="77777777" w:rsidTr="00EA5FCF">
              <w:tc>
                <w:tcPr>
                  <w:tcW w:w="9899" w:type="dxa"/>
                  <w:gridSpan w:val="2"/>
                  <w:shd w:val="clear" w:color="auto" w:fill="BDD6EE"/>
                </w:tcPr>
                <w:p w14:paraId="7FBB48BD" w14:textId="77777777" w:rsidR="00857AE6" w:rsidRPr="00C44AA6" w:rsidRDefault="00857AE6" w:rsidP="00EA5FCF">
                  <w:pPr>
                    <w:autoSpaceDE w:val="0"/>
                    <w:autoSpaceDN w:val="0"/>
                    <w:adjustRightInd w:val="0"/>
                    <w:ind w:left="1033" w:right="189" w:hanging="425"/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rtl/>
                      <w:lang w:bidi="ar-IQ"/>
                    </w:rPr>
                  </w:pPr>
                  <w:r w:rsidRPr="00C44AA6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</w:rPr>
                    <w:lastRenderedPageBreak/>
                    <w:t xml:space="preserve">Skills </w:t>
                  </w:r>
                </w:p>
              </w:tc>
            </w:tr>
            <w:tr w:rsidR="00857AE6" w:rsidRPr="00C44AA6" w14:paraId="11F6AEDF" w14:textId="77777777" w:rsidTr="00EA5FCF">
              <w:trPr>
                <w:gridAfter w:val="1"/>
                <w:wAfter w:w="3210" w:type="dxa"/>
              </w:trPr>
              <w:tc>
                <w:tcPr>
                  <w:tcW w:w="6689" w:type="dxa"/>
                  <w:shd w:val="clear" w:color="auto" w:fill="auto"/>
                </w:tcPr>
                <w:p w14:paraId="7158B3FC" w14:textId="530666D9" w:rsidR="00111B58" w:rsidRDefault="00A658F9" w:rsidP="00A658F9">
                  <w:pPr>
                    <w:widowControl w:val="0"/>
                    <w:autoSpaceDE w:val="0"/>
                    <w:autoSpaceDN w:val="0"/>
                    <w:adjustRightInd w:val="0"/>
                    <w:spacing w:line="262" w:lineRule="exact"/>
                    <w:ind w:left="390"/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</w:rPr>
                    <w:t xml:space="preserve">1– </w:t>
                  </w:r>
                  <w:r w:rsidR="00111B58"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</w:rPr>
                    <w:t xml:space="preserve">illicit psychopathological phenomena in history and examination </w:t>
                  </w:r>
                </w:p>
                <w:p w14:paraId="4FEBB995" w14:textId="7C622C02" w:rsidR="00111B58" w:rsidRDefault="00111B58" w:rsidP="00A658F9">
                  <w:pPr>
                    <w:widowControl w:val="0"/>
                    <w:autoSpaceDE w:val="0"/>
                    <w:autoSpaceDN w:val="0"/>
                    <w:adjustRightInd w:val="0"/>
                    <w:spacing w:line="262" w:lineRule="exact"/>
                    <w:ind w:left="390"/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</w:rPr>
                    <w:t xml:space="preserve">2- </w:t>
                  </w:r>
                  <w:r w:rsidRPr="00C44AA6"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</w:rPr>
                    <w:t>relate psychopathological phenomena to syndrome specific symptoms and signs</w:t>
                  </w:r>
                </w:p>
                <w:p w14:paraId="2785661F" w14:textId="40F04627" w:rsidR="00A658F9" w:rsidRPr="00C44AA6" w:rsidRDefault="00A658F9" w:rsidP="00111B58">
                  <w:pPr>
                    <w:widowControl w:val="0"/>
                    <w:autoSpaceDE w:val="0"/>
                    <w:autoSpaceDN w:val="0"/>
                    <w:adjustRightInd w:val="0"/>
                    <w:spacing w:line="262" w:lineRule="exact"/>
                    <w:ind w:left="390"/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</w:rPr>
                    <w:t xml:space="preserve">diagnose different Psychiatric disorders </w:t>
                  </w:r>
                </w:p>
                <w:p w14:paraId="43AB6E3B" w14:textId="7AD10064" w:rsidR="00A658F9" w:rsidRPr="00C44AA6" w:rsidRDefault="00A658F9" w:rsidP="00A658F9">
                  <w:pPr>
                    <w:widowControl w:val="0"/>
                    <w:autoSpaceDE w:val="0"/>
                    <w:autoSpaceDN w:val="0"/>
                    <w:adjustRightInd w:val="0"/>
                    <w:spacing w:line="262" w:lineRule="exact"/>
                    <w:ind w:left="390"/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</w:rPr>
                    <w:t xml:space="preserve">3 –  demonstrate capacity to make provisional diagnosis and differential diagnosis </w:t>
                  </w:r>
                </w:p>
                <w:p w14:paraId="22B0A567" w14:textId="3F08EA2C" w:rsidR="00A658F9" w:rsidRPr="00C44AA6" w:rsidRDefault="00A658F9" w:rsidP="00A658F9">
                  <w:pPr>
                    <w:widowControl w:val="0"/>
                    <w:autoSpaceDE w:val="0"/>
                    <w:autoSpaceDN w:val="0"/>
                    <w:adjustRightInd w:val="0"/>
                    <w:spacing w:line="262" w:lineRule="exact"/>
                    <w:ind w:left="390"/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</w:rPr>
                    <w:t xml:space="preserve">4 – apply psychopharmacological treatment lines of different psychiatric disorders </w:t>
                  </w:r>
                </w:p>
                <w:p w14:paraId="6DC61D55" w14:textId="67C13B63" w:rsidR="00A658F9" w:rsidRPr="00C44AA6" w:rsidRDefault="00A658F9" w:rsidP="00A658F9">
                  <w:pPr>
                    <w:widowControl w:val="0"/>
                    <w:autoSpaceDE w:val="0"/>
                    <w:autoSpaceDN w:val="0"/>
                    <w:adjustRightInd w:val="0"/>
                    <w:spacing w:line="262" w:lineRule="exact"/>
                    <w:ind w:left="390"/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</w:rPr>
                    <w:t xml:space="preserve">5 – evaluate role of psychotherapy in management </w:t>
                  </w:r>
                </w:p>
                <w:p w14:paraId="64603991" w14:textId="77777777" w:rsidR="00A658F9" w:rsidRPr="00C44AA6" w:rsidRDefault="00A658F9" w:rsidP="00A658F9">
                  <w:pPr>
                    <w:widowControl w:val="0"/>
                    <w:autoSpaceDE w:val="0"/>
                    <w:autoSpaceDN w:val="0"/>
                    <w:adjustRightInd w:val="0"/>
                    <w:spacing w:line="262" w:lineRule="exact"/>
                    <w:ind w:left="390"/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</w:rPr>
                    <w:t>diseases</w:t>
                  </w:r>
                </w:p>
                <w:p w14:paraId="2FD761A1" w14:textId="2D2A3604" w:rsidR="007303DF" w:rsidRPr="00C44AA6" w:rsidRDefault="007303DF" w:rsidP="007303DF">
                  <w:pPr>
                    <w:widowControl w:val="0"/>
                    <w:autoSpaceDE w:val="0"/>
                    <w:autoSpaceDN w:val="0"/>
                    <w:adjustRightInd w:val="0"/>
                    <w:spacing w:line="262" w:lineRule="exact"/>
                    <w:ind w:left="612"/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</w:rPr>
                    <w:t xml:space="preserve"> </w:t>
                  </w:r>
                </w:p>
                <w:p w14:paraId="0BA69D8C" w14:textId="3DF21DA3" w:rsidR="00857AE6" w:rsidRPr="00C44AA6" w:rsidRDefault="00C44AA6" w:rsidP="008F6D09">
                  <w:pPr>
                    <w:widowControl w:val="0"/>
                    <w:autoSpaceDE w:val="0"/>
                    <w:autoSpaceDN w:val="0"/>
                    <w:adjustRightInd w:val="0"/>
                    <w:spacing w:line="262" w:lineRule="exact"/>
                    <w:rPr>
                      <w:rFonts w:asciiTheme="minorHAnsi" w:hAnsiTheme="minorHAnsi" w:cstheme="minorHAnsi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</w:rPr>
                    <w:t xml:space="preserve">      </w:t>
                  </w:r>
                </w:p>
              </w:tc>
            </w:tr>
            <w:tr w:rsidR="00857AE6" w:rsidRPr="00C44AA6" w14:paraId="5FFA3FC0" w14:textId="77777777" w:rsidTr="00EA5FCF">
              <w:trPr>
                <w:gridAfter w:val="1"/>
                <w:wAfter w:w="3210" w:type="dxa"/>
              </w:trPr>
              <w:tc>
                <w:tcPr>
                  <w:tcW w:w="6689" w:type="dxa"/>
                  <w:shd w:val="clear" w:color="auto" w:fill="auto"/>
                </w:tcPr>
                <w:p w14:paraId="3F9F5E87" w14:textId="77777777" w:rsidR="00857AE6" w:rsidRPr="00C44AA6" w:rsidRDefault="00857AE6" w:rsidP="00EA5FCF">
                  <w:pPr>
                    <w:ind w:left="1033" w:right="7188" w:hanging="425"/>
                    <w:rPr>
                      <w:rFonts w:asciiTheme="minorHAnsi" w:hAnsiTheme="minorHAnsi" w:cstheme="minorHAnsi"/>
                      <w:color w:val="0D0D0D"/>
                    </w:rPr>
                  </w:pPr>
                </w:p>
              </w:tc>
            </w:tr>
            <w:tr w:rsidR="00857AE6" w:rsidRPr="00C44AA6" w14:paraId="47448536" w14:textId="77777777" w:rsidTr="00EA5FCF">
              <w:tc>
                <w:tcPr>
                  <w:tcW w:w="9899" w:type="dxa"/>
                  <w:gridSpan w:val="2"/>
                  <w:shd w:val="clear" w:color="auto" w:fill="BDD6EE"/>
                </w:tcPr>
                <w:p w14:paraId="1E6C995F" w14:textId="77777777" w:rsidR="00857AE6" w:rsidRPr="00C44AA6" w:rsidRDefault="00857AE6" w:rsidP="00EA5FCF">
                  <w:pPr>
                    <w:autoSpaceDE w:val="0"/>
                    <w:autoSpaceDN w:val="0"/>
                    <w:adjustRightInd w:val="0"/>
                    <w:ind w:left="1033" w:right="7584" w:hanging="425"/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rtl/>
                      <w:lang w:bidi="ar-IQ"/>
                    </w:rPr>
                  </w:pPr>
                  <w:r w:rsidRPr="00C44AA6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</w:rPr>
                    <w:t xml:space="preserve">Ethics  </w:t>
                  </w:r>
                </w:p>
              </w:tc>
            </w:tr>
            <w:tr w:rsidR="00857AE6" w:rsidRPr="00C44AA6" w14:paraId="7240D56A" w14:textId="77777777" w:rsidTr="00EA5FCF">
              <w:trPr>
                <w:gridAfter w:val="1"/>
                <w:wAfter w:w="3210" w:type="dxa"/>
              </w:trPr>
              <w:tc>
                <w:tcPr>
                  <w:tcW w:w="6689" w:type="dxa"/>
                  <w:shd w:val="clear" w:color="auto" w:fill="auto"/>
                  <w:vAlign w:val="center"/>
                </w:tcPr>
                <w:p w14:paraId="12815A62" w14:textId="132BBDEB" w:rsidR="004A071E" w:rsidRDefault="004A071E" w:rsidP="004A071E">
                  <w:pPr>
                    <w:tabs>
                      <w:tab w:val="left" w:pos="687"/>
                    </w:tabs>
                    <w:autoSpaceDE w:val="0"/>
                    <w:autoSpaceDN w:val="0"/>
                    <w:bidi/>
                    <w:adjustRightInd w:val="0"/>
                    <w:ind w:left="612" w:right="252"/>
                    <w:jc w:val="right"/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</w:rPr>
                    <w:t>1-  to acquire standard ethical behavior</w:t>
                  </w:r>
                </w:p>
                <w:p w14:paraId="5CC02A6C" w14:textId="6ED6F01F" w:rsidR="00111B58" w:rsidRPr="00111B58" w:rsidRDefault="00111B58" w:rsidP="00111B58">
                  <w:pPr>
                    <w:tabs>
                      <w:tab w:val="left" w:pos="687"/>
                    </w:tabs>
                    <w:autoSpaceDE w:val="0"/>
                    <w:autoSpaceDN w:val="0"/>
                    <w:bidi/>
                    <w:adjustRightInd w:val="0"/>
                    <w:ind w:left="612" w:right="252"/>
                    <w:jc w:val="right"/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</w:rPr>
                    <w:t xml:space="preserve">2- ensure patient`s confidentiality </w:t>
                  </w:r>
                </w:p>
                <w:p w14:paraId="07752856" w14:textId="005B8631" w:rsidR="004A071E" w:rsidRPr="00C44AA6" w:rsidRDefault="004A071E" w:rsidP="004A071E">
                  <w:pPr>
                    <w:tabs>
                      <w:tab w:val="left" w:pos="687"/>
                    </w:tabs>
                    <w:autoSpaceDE w:val="0"/>
                    <w:autoSpaceDN w:val="0"/>
                    <w:bidi/>
                    <w:adjustRightInd w:val="0"/>
                    <w:ind w:left="612" w:right="252"/>
                    <w:jc w:val="right"/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</w:rPr>
                    <w:t>2 – to exemplify good manners and attitude</w:t>
                  </w:r>
                </w:p>
                <w:p w14:paraId="349930B4" w14:textId="5237BFA5" w:rsidR="004A071E" w:rsidRPr="00C44AA6" w:rsidRDefault="004A071E" w:rsidP="004A071E">
                  <w:pPr>
                    <w:tabs>
                      <w:tab w:val="left" w:pos="687"/>
                    </w:tabs>
                    <w:autoSpaceDE w:val="0"/>
                    <w:autoSpaceDN w:val="0"/>
                    <w:bidi/>
                    <w:adjustRightInd w:val="0"/>
                    <w:ind w:left="612" w:right="252"/>
                    <w:jc w:val="right"/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</w:rPr>
                    <w:t>3 – to communicate effectively with the patients, their families and all health care personnel</w:t>
                  </w:r>
                </w:p>
                <w:p w14:paraId="73EE2B79" w14:textId="3FBFFF79" w:rsidR="004A071E" w:rsidRPr="00C44AA6" w:rsidRDefault="004A071E" w:rsidP="004A071E">
                  <w:pPr>
                    <w:tabs>
                      <w:tab w:val="left" w:pos="687"/>
                    </w:tabs>
                    <w:autoSpaceDE w:val="0"/>
                    <w:autoSpaceDN w:val="0"/>
                    <w:bidi/>
                    <w:adjustRightInd w:val="0"/>
                    <w:ind w:left="612" w:right="252"/>
                    <w:jc w:val="right"/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</w:rPr>
                    <w:t>4 – to be able to work in a team</w:t>
                  </w:r>
                </w:p>
                <w:p w14:paraId="5F74FDB6" w14:textId="4375DE53" w:rsidR="004A071E" w:rsidRPr="00C44AA6" w:rsidRDefault="004A071E" w:rsidP="004A071E">
                  <w:pPr>
                    <w:pBdr>
                      <w:top w:val="single" w:sz="2" w:space="0" w:color="E3E3E3"/>
                      <w:left w:val="single" w:sz="2" w:space="5" w:color="E3E3E3"/>
                      <w:bottom w:val="single" w:sz="2" w:space="0" w:color="E3E3E3"/>
                      <w:right w:val="single" w:sz="2" w:space="0" w:color="E3E3E3"/>
                    </w:pBdr>
                    <w:shd w:val="clear" w:color="auto" w:fill="FFFFFF"/>
                    <w:ind w:right="189"/>
                    <w:rPr>
                      <w:rFonts w:asciiTheme="minorHAnsi" w:hAnsiTheme="minorHAnsi" w:cstheme="minorHAnsi"/>
                      <w:color w:val="0D0D0D"/>
                      <w:sz w:val="28"/>
                      <w:szCs w:val="28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</w:rPr>
                    <w:t xml:space="preserve">    5- </w:t>
                  </w:r>
                  <w:r w:rsidRPr="00C44AA6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Consider key forensic psychiatry issues pertinent to newly graduate doctor like compulsory admission for patients with loss of insight and those at risk of suicide and substance abuse </w:t>
                  </w:r>
                </w:p>
                <w:p w14:paraId="1E06DA65" w14:textId="07F5100A" w:rsidR="004A071E" w:rsidRPr="00C44AA6" w:rsidRDefault="004A071E" w:rsidP="004A071E">
                  <w:pPr>
                    <w:tabs>
                      <w:tab w:val="left" w:pos="687"/>
                    </w:tabs>
                    <w:autoSpaceDE w:val="0"/>
                    <w:autoSpaceDN w:val="0"/>
                    <w:bidi/>
                    <w:adjustRightInd w:val="0"/>
                    <w:ind w:left="612" w:right="252"/>
                    <w:jc w:val="right"/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</w:rPr>
                  </w:pPr>
                </w:p>
                <w:p w14:paraId="239DA7F3" w14:textId="77777777" w:rsidR="00857AE6" w:rsidRPr="00C44AA6" w:rsidRDefault="00857AE6" w:rsidP="004A071E">
                  <w:pPr>
                    <w:numPr>
                      <w:ilvl w:val="0"/>
                      <w:numId w:val="4"/>
                    </w:numPr>
                    <w:pBdr>
                      <w:top w:val="single" w:sz="2" w:space="0" w:color="E3E3E3"/>
                      <w:left w:val="single" w:sz="2" w:space="5" w:color="E3E3E3"/>
                      <w:bottom w:val="single" w:sz="2" w:space="0" w:color="E3E3E3"/>
                      <w:right w:val="single" w:sz="2" w:space="0" w:color="E3E3E3"/>
                    </w:pBdr>
                    <w:shd w:val="clear" w:color="auto" w:fill="FFFFFF"/>
                    <w:ind w:left="1033" w:right="189" w:hanging="425"/>
                    <w:rPr>
                      <w:rFonts w:asciiTheme="minorHAnsi" w:hAnsiTheme="minorHAnsi" w:cstheme="minorHAnsi"/>
                      <w:color w:val="0D0D0D"/>
                      <w:sz w:val="24"/>
                      <w:szCs w:val="24"/>
                    </w:rPr>
                  </w:pPr>
                </w:p>
              </w:tc>
            </w:tr>
          </w:tbl>
          <w:p w14:paraId="3C482FEE" w14:textId="77777777" w:rsidR="00857AE6" w:rsidRPr="00C44AA6" w:rsidRDefault="00857AE6" w:rsidP="00EA5FCF">
            <w:pPr>
              <w:autoSpaceDE w:val="0"/>
              <w:autoSpaceDN w:val="0"/>
              <w:adjustRightInd w:val="0"/>
              <w:ind w:left="457" w:right="7188" w:firstLine="283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857AE6" w:rsidRPr="00C44AA6" w14:paraId="57127284" w14:textId="77777777" w:rsidTr="004E45BB">
        <w:trPr>
          <w:gridAfter w:val="1"/>
          <w:wAfter w:w="6791" w:type="dxa"/>
        </w:trPr>
        <w:tc>
          <w:tcPr>
            <w:tcW w:w="11584" w:type="dxa"/>
            <w:gridSpan w:val="5"/>
            <w:shd w:val="clear" w:color="auto" w:fill="DEEAF6"/>
          </w:tcPr>
          <w:p w14:paraId="5EBEC182" w14:textId="77777777" w:rsidR="00857AE6" w:rsidRPr="00C44AA6" w:rsidRDefault="00857AE6" w:rsidP="00857AE6">
            <w:pPr>
              <w:numPr>
                <w:ilvl w:val="0"/>
                <w:numId w:val="1"/>
              </w:numPr>
              <w:ind w:right="2877"/>
              <w:rPr>
                <w:rFonts w:asciiTheme="minorHAnsi" w:eastAsia="Calibri" w:hAnsiTheme="minorHAnsi" w:cstheme="minorHAnsi"/>
                <w:sz w:val="28"/>
                <w:szCs w:val="28"/>
                <w:rtl/>
                <w:lang w:bidi="ar-IQ"/>
              </w:rPr>
            </w:pPr>
            <w:r w:rsidRPr="00C44AA6">
              <w:rPr>
                <w:rFonts w:asciiTheme="minorHAnsi" w:eastAsia="Calibri" w:hAnsiTheme="minorHAnsi" w:cstheme="minorHAnsi"/>
                <w:sz w:val="28"/>
                <w:szCs w:val="28"/>
              </w:rPr>
              <w:lastRenderedPageBreak/>
              <w:t xml:space="preserve">Teaching and Learning Strategies </w:t>
            </w:r>
          </w:p>
        </w:tc>
      </w:tr>
      <w:tr w:rsidR="00857AE6" w:rsidRPr="00C44AA6" w14:paraId="2070F46F" w14:textId="77777777" w:rsidTr="004E45BB">
        <w:trPr>
          <w:gridAfter w:val="1"/>
          <w:wAfter w:w="6791" w:type="dxa"/>
        </w:trPr>
        <w:tc>
          <w:tcPr>
            <w:tcW w:w="1985" w:type="dxa"/>
            <w:shd w:val="clear" w:color="auto" w:fill="auto"/>
          </w:tcPr>
          <w:p w14:paraId="79C00712" w14:textId="77777777" w:rsidR="00857AE6" w:rsidRPr="00C44AA6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Theme="minorHAnsi" w:eastAsia="Calibri" w:hAnsiTheme="minorHAnsi" w:cstheme="minorHAnsi"/>
                <w:color w:val="000000"/>
                <w:sz w:val="28"/>
                <w:szCs w:val="28"/>
                <w:rtl/>
                <w:lang w:bidi="ar-IQ"/>
              </w:rPr>
            </w:pPr>
            <w:r w:rsidRPr="00C44AA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Strategy</w:t>
            </w:r>
          </w:p>
        </w:tc>
        <w:tc>
          <w:tcPr>
            <w:tcW w:w="9599" w:type="dxa"/>
            <w:gridSpan w:val="4"/>
            <w:shd w:val="clear" w:color="auto" w:fill="auto"/>
          </w:tcPr>
          <w:p w14:paraId="56DC2490" w14:textId="77777777" w:rsidR="00857AE6" w:rsidRPr="00C44AA6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Theme="minorHAnsi" w:eastAsia="Calibri" w:hAnsiTheme="minorHAnsi" w:cstheme="minorHAnsi"/>
                <w:color w:val="000000"/>
                <w:sz w:val="28"/>
                <w:szCs w:val="28"/>
                <w:rtl/>
                <w:lang w:bidi="ar-IQ"/>
              </w:rPr>
            </w:pPr>
          </w:p>
          <w:p w14:paraId="45CD54D2" w14:textId="5BA9136C" w:rsidR="00C44AA6" w:rsidRDefault="00111B58" w:rsidP="00CC6FF9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8"/>
                <w:szCs w:val="28"/>
                <w:lang w:bidi="ar-IQ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bidi="ar-IQ"/>
              </w:rPr>
              <w:t xml:space="preserve">Real clinical Case demonstration </w:t>
            </w:r>
          </w:p>
          <w:p w14:paraId="6FFE6A84" w14:textId="06F145CC" w:rsidR="00111B58" w:rsidRPr="00C44AA6" w:rsidRDefault="00111B58" w:rsidP="00CC6FF9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8"/>
                <w:szCs w:val="28"/>
                <w:rtl/>
                <w:lang w:bidi="ar-IQ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bidi="ar-IQ"/>
              </w:rPr>
              <w:t xml:space="preserve">Case discussions </w:t>
            </w:r>
          </w:p>
          <w:p w14:paraId="56739F39" w14:textId="13DD524F" w:rsidR="00857AE6" w:rsidRPr="00C44AA6" w:rsidRDefault="00857AE6" w:rsidP="00EA5FCF">
            <w:pPr>
              <w:autoSpaceDE w:val="0"/>
              <w:autoSpaceDN w:val="0"/>
              <w:adjustRightInd w:val="0"/>
              <w:ind w:right="860"/>
              <w:rPr>
                <w:rFonts w:asciiTheme="minorHAnsi" w:eastAsia="Calibri" w:hAnsiTheme="minorHAnsi" w:cstheme="minorHAnsi"/>
                <w:sz w:val="28"/>
                <w:szCs w:val="28"/>
                <w:lang w:bidi="ar-IQ"/>
              </w:rPr>
            </w:pPr>
          </w:p>
          <w:p w14:paraId="705D5688" w14:textId="2E7D4601" w:rsidR="00857AE6" w:rsidRPr="00C44AA6" w:rsidRDefault="004A071E" w:rsidP="00EA5FCF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Theme="minorHAnsi" w:eastAsia="Calibri" w:hAnsiTheme="minorHAnsi" w:cstheme="minorHAnsi"/>
                <w:color w:val="000000"/>
                <w:sz w:val="28"/>
                <w:szCs w:val="28"/>
                <w:lang w:bidi="ar-IQ"/>
              </w:rPr>
            </w:pPr>
            <w:r w:rsidRPr="00C44AA6">
              <w:rPr>
                <w:rFonts w:asciiTheme="minorHAnsi" w:eastAsia="Calibri" w:hAnsiTheme="minorHAnsi" w:cstheme="minorHAnsi"/>
                <w:color w:val="000000"/>
                <w:sz w:val="28"/>
                <w:szCs w:val="28"/>
                <w:lang w:bidi="ar-IQ"/>
              </w:rPr>
              <w:t xml:space="preserve"> </w:t>
            </w:r>
          </w:p>
          <w:p w14:paraId="47CD9532" w14:textId="77777777" w:rsidR="00857AE6" w:rsidRPr="00C44AA6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Theme="minorHAnsi" w:eastAsia="Calibri" w:hAnsiTheme="minorHAnsi" w:cstheme="minorHAnsi"/>
                <w:color w:val="000000"/>
                <w:sz w:val="28"/>
                <w:szCs w:val="28"/>
                <w:lang w:bidi="ar-IQ"/>
              </w:rPr>
            </w:pPr>
          </w:p>
          <w:p w14:paraId="34E16752" w14:textId="77777777" w:rsidR="00857AE6" w:rsidRPr="00C44AA6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Theme="minorHAnsi" w:eastAsia="Calibri" w:hAnsiTheme="minorHAnsi" w:cstheme="minorHAnsi"/>
                <w:color w:val="000000"/>
                <w:sz w:val="28"/>
                <w:szCs w:val="28"/>
                <w:lang w:bidi="ar-IQ"/>
              </w:rPr>
            </w:pPr>
          </w:p>
          <w:p w14:paraId="46458B8E" w14:textId="77777777" w:rsidR="00857AE6" w:rsidRPr="00C44AA6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Theme="minorHAnsi" w:eastAsia="Calibri" w:hAnsiTheme="minorHAnsi" w:cstheme="minorHAnsi"/>
                <w:color w:val="000000"/>
                <w:sz w:val="28"/>
                <w:szCs w:val="28"/>
                <w:lang w:bidi="ar-IQ"/>
              </w:rPr>
            </w:pPr>
          </w:p>
          <w:p w14:paraId="7507AD76" w14:textId="77777777" w:rsidR="00857AE6" w:rsidRPr="00C44AA6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Theme="minorHAnsi" w:eastAsia="Calibri" w:hAnsiTheme="minorHAnsi" w:cstheme="minorHAnsi"/>
                <w:color w:val="000000"/>
                <w:sz w:val="28"/>
                <w:szCs w:val="28"/>
                <w:lang w:bidi="ar-IQ"/>
              </w:rPr>
            </w:pPr>
          </w:p>
          <w:p w14:paraId="429670C4" w14:textId="77777777" w:rsidR="00857AE6" w:rsidRPr="00C44AA6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right="-558"/>
              <w:jc w:val="both"/>
              <w:rPr>
                <w:rFonts w:asciiTheme="minorHAnsi" w:eastAsia="Calibri" w:hAnsiTheme="minorHAnsi" w:cstheme="minorHAnsi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857AE6" w:rsidRPr="00C44AA6" w14:paraId="3A8C84E4" w14:textId="77777777" w:rsidTr="004E45BB">
        <w:trPr>
          <w:gridAfter w:val="1"/>
          <w:wAfter w:w="6791" w:type="dxa"/>
        </w:trPr>
        <w:tc>
          <w:tcPr>
            <w:tcW w:w="11584" w:type="dxa"/>
            <w:gridSpan w:val="5"/>
            <w:shd w:val="clear" w:color="auto" w:fill="DEEAF6"/>
          </w:tcPr>
          <w:p w14:paraId="285E0903" w14:textId="0E494D75" w:rsidR="00857AE6" w:rsidRPr="00C44AA6" w:rsidRDefault="00857AE6" w:rsidP="00857AE6">
            <w:pPr>
              <w:numPr>
                <w:ilvl w:val="0"/>
                <w:numId w:val="1"/>
              </w:numPr>
              <w:ind w:left="513" w:hanging="513"/>
              <w:rPr>
                <w:rFonts w:asciiTheme="minorHAnsi" w:eastAsia="Calibri" w:hAnsiTheme="minorHAnsi" w:cstheme="minorHAnsi"/>
                <w:sz w:val="28"/>
                <w:szCs w:val="28"/>
                <w:rtl/>
                <w:lang w:bidi="ar-IQ"/>
              </w:rPr>
            </w:pPr>
            <w:r w:rsidRPr="00C44AA6">
              <w:rPr>
                <w:rFonts w:asciiTheme="minorHAnsi" w:eastAsia="Calibri" w:hAnsiTheme="minorHAnsi" w:cstheme="minorHAnsi"/>
                <w:sz w:val="28"/>
                <w:szCs w:val="28"/>
              </w:rPr>
              <w:lastRenderedPageBreak/>
              <w:t>Course Structure</w:t>
            </w:r>
          </w:p>
        </w:tc>
      </w:tr>
      <w:tr w:rsidR="00857AE6" w:rsidRPr="00C44AA6" w14:paraId="53D0E3F8" w14:textId="77777777" w:rsidTr="004E45BB">
        <w:trPr>
          <w:gridAfter w:val="1"/>
          <w:wAfter w:w="6791" w:type="dxa"/>
        </w:trPr>
        <w:tc>
          <w:tcPr>
            <w:tcW w:w="11584" w:type="dxa"/>
            <w:gridSpan w:val="5"/>
            <w:shd w:val="clear" w:color="auto" w:fill="DEEAF6"/>
          </w:tcPr>
          <w:tbl>
            <w:tblPr>
              <w:tblpPr w:leftFromText="180" w:rightFromText="180" w:vertAnchor="text" w:horzAnchor="margin" w:tblpXSpec="center" w:tblpY="-56"/>
              <w:bidiVisual/>
              <w:tblW w:w="10620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83"/>
              <w:gridCol w:w="2571"/>
              <w:gridCol w:w="3242"/>
              <w:gridCol w:w="1006"/>
              <w:gridCol w:w="1118"/>
            </w:tblGrid>
            <w:tr w:rsidR="001A0577" w:rsidRPr="00C44AA6" w14:paraId="03405F91" w14:textId="77777777" w:rsidTr="00C44AA6">
              <w:trPr>
                <w:trHeight w:val="907"/>
              </w:trPr>
              <w:tc>
                <w:tcPr>
                  <w:tcW w:w="2683" w:type="dxa"/>
                  <w:shd w:val="clear" w:color="auto" w:fill="D3DFEE"/>
                  <w:vAlign w:val="center"/>
                </w:tcPr>
                <w:p w14:paraId="697B94E5" w14:textId="77777777" w:rsidR="001A0577" w:rsidRPr="00C44AA6" w:rsidRDefault="001A0577" w:rsidP="001A0577">
                  <w:pPr>
                    <w:widowControl w:val="0"/>
                    <w:autoSpaceDE w:val="0"/>
                    <w:autoSpaceDN w:val="0"/>
                    <w:adjustRightInd w:val="0"/>
                    <w:spacing w:line="296" w:lineRule="exact"/>
                    <w:ind w:left="252"/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</w:rPr>
                    <w:t xml:space="preserve">Teaching </w:t>
                  </w:r>
                </w:p>
                <w:p w14:paraId="450C0BA7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color w:val="000000"/>
                      <w:sz w:val="28"/>
                      <w:szCs w:val="28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</w:rPr>
                    <w:t>Method</w:t>
                  </w:r>
                </w:p>
              </w:tc>
              <w:tc>
                <w:tcPr>
                  <w:tcW w:w="2571" w:type="dxa"/>
                  <w:shd w:val="clear" w:color="auto" w:fill="A7BFDE"/>
                  <w:vAlign w:val="center"/>
                </w:tcPr>
                <w:p w14:paraId="7A27E62C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color w:val="000000"/>
                      <w:sz w:val="28"/>
                      <w:szCs w:val="28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231F20"/>
                      <w:w w:val="98"/>
                      <w:sz w:val="28"/>
                      <w:szCs w:val="28"/>
                    </w:rPr>
                    <w:t xml:space="preserve">Unit/Module or Topic </w:t>
                  </w:r>
                  <w:r w:rsidRPr="00C44AA6"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</w:rPr>
                    <w:t>Title</w:t>
                  </w:r>
                </w:p>
              </w:tc>
              <w:tc>
                <w:tcPr>
                  <w:tcW w:w="3242" w:type="dxa"/>
                  <w:shd w:val="clear" w:color="auto" w:fill="D3DFEE"/>
                  <w:vAlign w:val="center"/>
                </w:tcPr>
                <w:p w14:paraId="67B62463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</w:rPr>
                    <w:t>ILOs</w:t>
                  </w:r>
                </w:p>
              </w:tc>
              <w:tc>
                <w:tcPr>
                  <w:tcW w:w="1006" w:type="dxa"/>
                  <w:shd w:val="clear" w:color="auto" w:fill="A7BFDE"/>
                  <w:vAlign w:val="center"/>
                </w:tcPr>
                <w:p w14:paraId="519ED44A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color w:val="000000"/>
                      <w:sz w:val="28"/>
                      <w:szCs w:val="28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</w:rPr>
                    <w:t>Hours</w:t>
                  </w:r>
                </w:p>
              </w:tc>
              <w:tc>
                <w:tcPr>
                  <w:tcW w:w="1118" w:type="dxa"/>
                  <w:shd w:val="clear" w:color="auto" w:fill="D3DFEE"/>
                  <w:vAlign w:val="center"/>
                </w:tcPr>
                <w:p w14:paraId="5542EB0E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color w:val="000000"/>
                      <w:sz w:val="28"/>
                      <w:szCs w:val="28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</w:rPr>
                    <w:t>Week</w:t>
                  </w:r>
                </w:p>
              </w:tc>
            </w:tr>
            <w:tr w:rsidR="001A0577" w:rsidRPr="00C44AA6" w14:paraId="11B0DDF6" w14:textId="77777777" w:rsidTr="00C44AA6">
              <w:trPr>
                <w:trHeight w:val="399"/>
              </w:trPr>
              <w:tc>
                <w:tcPr>
                  <w:tcW w:w="2683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579EEB3B" w14:textId="4D2D96C2" w:rsidR="001A0577" w:rsidRPr="00C44AA6" w:rsidRDefault="004E45BB" w:rsidP="001A0577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8"/>
                      <w:szCs w:val="28"/>
                      <w:lang w:bidi="ar-IQ"/>
                    </w:rPr>
                    <w:t xml:space="preserve">Case demonstration </w:t>
                  </w:r>
                </w:p>
              </w:tc>
              <w:tc>
                <w:tcPr>
                  <w:tcW w:w="2571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21081923" w14:textId="24858901" w:rsidR="001A0577" w:rsidRPr="00C44AA6" w:rsidRDefault="004E45BB" w:rsidP="001A0577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8"/>
                      <w:szCs w:val="28"/>
                      <w:lang w:bidi="ar-IQ"/>
                    </w:rPr>
                    <w:t>Clinical case study</w:t>
                  </w:r>
                </w:p>
              </w:tc>
              <w:tc>
                <w:tcPr>
                  <w:tcW w:w="3242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</w:tcPr>
                <w:p w14:paraId="2F4C66D2" w14:textId="6309879B" w:rsidR="001A0577" w:rsidRPr="00C44AA6" w:rsidRDefault="004E45BB" w:rsidP="004E45BB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8"/>
                      <w:szCs w:val="28"/>
                      <w:lang w:bidi="ar-IQ"/>
                    </w:rPr>
                    <w:t>Clinical case study</w:t>
                  </w:r>
                </w:p>
              </w:tc>
              <w:tc>
                <w:tcPr>
                  <w:tcW w:w="1006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211162C1" w14:textId="061A90E9" w:rsidR="001A0577" w:rsidRPr="00C44AA6" w:rsidRDefault="004E45BB" w:rsidP="001A0577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8"/>
                      <w:szCs w:val="28"/>
                      <w:lang w:bidi="ar-IQ"/>
                    </w:rPr>
                    <w:t>15</w:t>
                  </w:r>
                </w:p>
              </w:tc>
              <w:tc>
                <w:tcPr>
                  <w:tcW w:w="1118" w:type="dxa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14:paraId="33063F23" w14:textId="17B7ED62" w:rsidR="001A0577" w:rsidRPr="00C44AA6" w:rsidRDefault="004E45BB" w:rsidP="001A0577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8"/>
                      <w:szCs w:val="28"/>
                      <w:lang w:bidi="ar-IQ"/>
                    </w:rPr>
                    <w:t>1</w:t>
                  </w:r>
                </w:p>
              </w:tc>
            </w:tr>
            <w:tr w:rsidR="001A0577" w:rsidRPr="00C44AA6" w14:paraId="0D089BF5" w14:textId="77777777" w:rsidTr="00C44AA6">
              <w:trPr>
                <w:trHeight w:val="339"/>
              </w:trPr>
              <w:tc>
                <w:tcPr>
                  <w:tcW w:w="2683" w:type="dxa"/>
                  <w:shd w:val="clear" w:color="auto" w:fill="D3DFEE"/>
                  <w:vAlign w:val="center"/>
                </w:tcPr>
                <w:p w14:paraId="493FDB57" w14:textId="5253E3F8" w:rsidR="001A0577" w:rsidRPr="00C44AA6" w:rsidRDefault="004E45BB" w:rsidP="004E45BB">
                  <w:pP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8"/>
                      <w:szCs w:val="28"/>
                      <w:lang w:bidi="ar-IQ"/>
                    </w:rPr>
                    <w:t>Case demonstration</w:t>
                  </w:r>
                </w:p>
              </w:tc>
              <w:tc>
                <w:tcPr>
                  <w:tcW w:w="2571" w:type="dxa"/>
                  <w:shd w:val="clear" w:color="auto" w:fill="A7BFDE"/>
                  <w:vAlign w:val="center"/>
                </w:tcPr>
                <w:p w14:paraId="5A735548" w14:textId="0078E3B2" w:rsidR="001A0577" w:rsidRPr="00C44AA6" w:rsidRDefault="004E45BB" w:rsidP="001A0577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8"/>
                      <w:szCs w:val="28"/>
                      <w:lang w:bidi="ar-IQ"/>
                    </w:rPr>
                    <w:t>Clinical case study</w:t>
                  </w:r>
                </w:p>
              </w:tc>
              <w:tc>
                <w:tcPr>
                  <w:tcW w:w="3242" w:type="dxa"/>
                  <w:shd w:val="clear" w:color="auto" w:fill="D3DFEE"/>
                </w:tcPr>
                <w:p w14:paraId="2A5AF93A" w14:textId="088564CE" w:rsidR="001A0577" w:rsidRPr="00C44AA6" w:rsidRDefault="004E45BB" w:rsidP="004E45BB">
                  <w:pP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8"/>
                      <w:szCs w:val="28"/>
                      <w:lang w:bidi="ar-IQ"/>
                    </w:rPr>
                    <w:t>Clinical case study</w:t>
                  </w:r>
                </w:p>
              </w:tc>
              <w:tc>
                <w:tcPr>
                  <w:tcW w:w="1006" w:type="dxa"/>
                  <w:shd w:val="clear" w:color="auto" w:fill="A7BFDE"/>
                  <w:vAlign w:val="center"/>
                </w:tcPr>
                <w:p w14:paraId="7F17ECB9" w14:textId="5D68B126" w:rsidR="001A0577" w:rsidRPr="00C44AA6" w:rsidRDefault="004E45BB" w:rsidP="001A0577">
                  <w:pP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  <w:t>15</w:t>
                  </w:r>
                </w:p>
              </w:tc>
              <w:tc>
                <w:tcPr>
                  <w:tcW w:w="1118" w:type="dxa"/>
                  <w:shd w:val="clear" w:color="auto" w:fill="D3DFEE"/>
                  <w:vAlign w:val="center"/>
                </w:tcPr>
                <w:p w14:paraId="53E1806C" w14:textId="68FD6DC3" w:rsidR="001A0577" w:rsidRPr="00C44AA6" w:rsidRDefault="004E45BB" w:rsidP="001A0577">
                  <w:pP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  <w:t>2</w:t>
                  </w:r>
                </w:p>
              </w:tc>
            </w:tr>
            <w:tr w:rsidR="001A0577" w:rsidRPr="00C44AA6" w14:paraId="3496A0F9" w14:textId="77777777" w:rsidTr="00C44AA6">
              <w:trPr>
                <w:trHeight w:val="320"/>
              </w:trPr>
              <w:tc>
                <w:tcPr>
                  <w:tcW w:w="2683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1E53CEFD" w14:textId="06B5CA0B" w:rsidR="001A0577" w:rsidRPr="00C44AA6" w:rsidRDefault="004E45BB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8"/>
                      <w:szCs w:val="28"/>
                      <w:lang w:bidi="ar-IQ"/>
                    </w:rPr>
                    <w:t>Case demonstration</w:t>
                  </w:r>
                </w:p>
              </w:tc>
              <w:tc>
                <w:tcPr>
                  <w:tcW w:w="2571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6036B411" w14:textId="286466C1" w:rsidR="001A0577" w:rsidRPr="00C44AA6" w:rsidRDefault="004E45BB" w:rsidP="001A05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8"/>
                      <w:szCs w:val="28"/>
                      <w:lang w:bidi="ar-IQ"/>
                    </w:rPr>
                    <w:t>Clinical case study</w:t>
                  </w:r>
                </w:p>
              </w:tc>
              <w:tc>
                <w:tcPr>
                  <w:tcW w:w="3242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</w:tcPr>
                <w:p w14:paraId="4D43BF6B" w14:textId="301B7501" w:rsidR="001A0577" w:rsidRPr="00C44AA6" w:rsidRDefault="004E45BB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8"/>
                      <w:szCs w:val="28"/>
                      <w:lang w:bidi="ar-IQ"/>
                    </w:rPr>
                    <w:t>Clinical case study</w:t>
                  </w:r>
                </w:p>
              </w:tc>
              <w:tc>
                <w:tcPr>
                  <w:tcW w:w="1006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3B134017" w14:textId="66DCBA25" w:rsidR="001A0577" w:rsidRPr="00C44AA6" w:rsidRDefault="004E45BB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  <w:t>15</w:t>
                  </w:r>
                </w:p>
              </w:tc>
              <w:tc>
                <w:tcPr>
                  <w:tcW w:w="1118" w:type="dxa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14:paraId="6C8E927C" w14:textId="5462A18E" w:rsidR="001A0577" w:rsidRPr="00C44AA6" w:rsidRDefault="004E45BB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  <w:t>3</w:t>
                  </w:r>
                </w:p>
              </w:tc>
            </w:tr>
          </w:tbl>
          <w:p w14:paraId="0709C40F" w14:textId="77777777" w:rsidR="001A0577" w:rsidRPr="00C44AA6" w:rsidRDefault="001A0577" w:rsidP="001A0577">
            <w:pPr>
              <w:rPr>
                <w:rFonts w:asciiTheme="minorHAnsi" w:eastAsia="Calibri" w:hAnsiTheme="minorHAnsi" w:cstheme="minorHAnsi"/>
                <w:sz w:val="28"/>
                <w:szCs w:val="28"/>
              </w:rPr>
            </w:pPr>
          </w:p>
          <w:p w14:paraId="59742E4F" w14:textId="77777777" w:rsidR="001A0577" w:rsidRPr="00C44AA6" w:rsidRDefault="001A0577" w:rsidP="001A0577">
            <w:pPr>
              <w:rPr>
                <w:rFonts w:asciiTheme="minorHAnsi" w:eastAsia="Calibri" w:hAnsiTheme="minorHAnsi" w:cstheme="minorHAnsi"/>
                <w:sz w:val="28"/>
                <w:szCs w:val="28"/>
              </w:rPr>
            </w:pPr>
          </w:p>
          <w:p w14:paraId="003D8982" w14:textId="77777777" w:rsidR="00857AE6" w:rsidRPr="00C44AA6" w:rsidRDefault="00857AE6" w:rsidP="00857AE6">
            <w:pPr>
              <w:numPr>
                <w:ilvl w:val="0"/>
                <w:numId w:val="1"/>
              </w:numPr>
              <w:ind w:left="513"/>
              <w:rPr>
                <w:rFonts w:asciiTheme="minorHAnsi" w:eastAsia="Calibri" w:hAnsiTheme="minorHAnsi" w:cstheme="minorHAnsi"/>
                <w:sz w:val="28"/>
                <w:szCs w:val="28"/>
                <w:rtl/>
              </w:rPr>
            </w:pPr>
            <w:r w:rsidRPr="00C44AA6">
              <w:rPr>
                <w:rFonts w:asciiTheme="minorHAnsi" w:eastAsia="Calibri" w:hAnsiTheme="minorHAnsi" w:cstheme="minorHAnsi"/>
                <w:sz w:val="28"/>
                <w:szCs w:val="28"/>
              </w:rPr>
              <w:t>Course Evaluation</w:t>
            </w:r>
          </w:p>
        </w:tc>
      </w:tr>
      <w:tr w:rsidR="00857AE6" w:rsidRPr="00C44AA6" w14:paraId="012B75C0" w14:textId="77777777" w:rsidTr="004E45BB">
        <w:trPr>
          <w:gridAfter w:val="1"/>
          <w:wAfter w:w="6791" w:type="dxa"/>
        </w:trPr>
        <w:tc>
          <w:tcPr>
            <w:tcW w:w="11584" w:type="dxa"/>
            <w:gridSpan w:val="5"/>
            <w:shd w:val="clear" w:color="auto" w:fill="auto"/>
          </w:tcPr>
          <w:p w14:paraId="14232326" w14:textId="37A5D40F" w:rsidR="007303DF" w:rsidRPr="00C44AA6" w:rsidRDefault="00857AE6" w:rsidP="007303DF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  <w:lang w:bidi="ar-IQ"/>
              </w:rPr>
            </w:pPr>
            <w:r w:rsidRPr="00C44AA6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. </w:t>
            </w:r>
            <w:r w:rsidR="007303DF" w:rsidRPr="00C44AA6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</w:t>
            </w:r>
            <w:r w:rsidR="007303DF" w:rsidRPr="00C44AA6">
              <w:rPr>
                <w:rFonts w:asciiTheme="minorHAnsi" w:hAnsiTheme="minorHAnsi" w:cstheme="minorHAnsi"/>
                <w:color w:val="000000"/>
                <w:sz w:val="28"/>
                <w:szCs w:val="28"/>
                <w:lang w:bidi="ar-IQ"/>
              </w:rPr>
              <w:t>The minimum requirement of a student to pass is to achieve at least 50% of the total 100 marks assigned for the course</w:t>
            </w:r>
            <w:r w:rsidR="007303DF" w:rsidRPr="00C44AA6"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14:paraId="23081278" w14:textId="77777777" w:rsidR="007303DF" w:rsidRDefault="007303DF" w:rsidP="007303DF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000000"/>
                <w:sz w:val="28"/>
                <w:szCs w:val="28"/>
                <w:lang w:bidi="ar-IQ"/>
              </w:rPr>
            </w:pPr>
            <w:r w:rsidRPr="00C44AA6">
              <w:rPr>
                <w:rFonts w:asciiTheme="minorHAnsi" w:hAnsiTheme="minorHAnsi" w:cstheme="minorHAnsi"/>
                <w:color w:val="000000"/>
                <w:sz w:val="28"/>
                <w:szCs w:val="28"/>
                <w:lang w:bidi="ar-IQ"/>
              </w:rPr>
              <w:t>The marks are distributed as follows</w:t>
            </w:r>
            <w:r w:rsidRPr="00C44AA6"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  <w:lang w:bidi="ar-IQ"/>
              </w:rPr>
              <w:t>:</w:t>
            </w:r>
          </w:p>
          <w:p w14:paraId="368FBDE1" w14:textId="1324D5A7" w:rsidR="004E45BB" w:rsidRDefault="004E45BB" w:rsidP="004E45BB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bidi="ar-IQ"/>
              </w:rPr>
              <w:t>Written case 5%</w:t>
            </w:r>
          </w:p>
          <w:p w14:paraId="07252916" w14:textId="2D1D9EAD" w:rsidR="004E45BB" w:rsidRPr="00C44AA6" w:rsidRDefault="004E45BB" w:rsidP="004E45BB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bidi="ar-IQ"/>
              </w:rPr>
              <w:t>Course attendance 5%</w:t>
            </w:r>
          </w:p>
          <w:p w14:paraId="07B938C6" w14:textId="4A1F8720" w:rsidR="007303DF" w:rsidRPr="00C44AA6" w:rsidRDefault="007303DF" w:rsidP="004E45BB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000000"/>
                <w:sz w:val="28"/>
                <w:szCs w:val="28"/>
                <w:lang w:bidi="ar-IQ"/>
              </w:rPr>
            </w:pPr>
            <w:r w:rsidRPr="00C44AA6">
              <w:rPr>
                <w:rFonts w:asciiTheme="minorHAnsi" w:hAnsiTheme="minorHAnsi" w:cstheme="minorHAnsi"/>
                <w:color w:val="000000"/>
                <w:sz w:val="28"/>
                <w:szCs w:val="28"/>
                <w:lang w:bidi="ar-IQ"/>
              </w:rPr>
              <w:t>Midterm Exam (</w:t>
            </w:r>
            <w:r w:rsidR="004E45BB">
              <w:rPr>
                <w:rFonts w:asciiTheme="minorHAnsi" w:hAnsiTheme="minorHAnsi" w:cstheme="minorHAnsi"/>
                <w:color w:val="000000"/>
                <w:sz w:val="28"/>
                <w:szCs w:val="28"/>
                <w:lang w:bidi="ar-IQ"/>
              </w:rPr>
              <w:t>20</w:t>
            </w:r>
            <w:r w:rsidRPr="00C44AA6">
              <w:rPr>
                <w:rFonts w:asciiTheme="minorHAnsi" w:hAnsiTheme="minorHAnsi" w:cstheme="minorHAnsi"/>
                <w:color w:val="000000"/>
                <w:sz w:val="28"/>
                <w:szCs w:val="28"/>
                <w:lang w:bidi="ar-IQ"/>
              </w:rPr>
              <w:t xml:space="preserve">%) as </w:t>
            </w:r>
            <w:r w:rsidR="004E45BB">
              <w:rPr>
                <w:rFonts w:asciiTheme="minorHAnsi" w:hAnsiTheme="minorHAnsi" w:cstheme="minorHAnsi"/>
                <w:color w:val="000000"/>
                <w:sz w:val="28"/>
                <w:szCs w:val="28"/>
                <w:lang w:bidi="ar-IQ"/>
              </w:rPr>
              <w:t>short answer question written exam</w:t>
            </w:r>
          </w:p>
          <w:p w14:paraId="5AB8FE71" w14:textId="35D0E3CB" w:rsidR="007303DF" w:rsidRPr="00C44AA6" w:rsidRDefault="007303DF" w:rsidP="004E45BB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000000"/>
                <w:sz w:val="28"/>
                <w:szCs w:val="28"/>
                <w:lang w:bidi="ar-IQ"/>
              </w:rPr>
            </w:pPr>
            <w:r w:rsidRPr="00C44AA6">
              <w:rPr>
                <w:rFonts w:asciiTheme="minorHAnsi" w:hAnsiTheme="minorHAnsi" w:cstheme="minorHAnsi"/>
                <w:color w:val="000000"/>
                <w:sz w:val="28"/>
                <w:szCs w:val="28"/>
                <w:lang w:bidi="ar-IQ"/>
              </w:rPr>
              <w:t xml:space="preserve">Final Exam (70%) as </w:t>
            </w:r>
            <w:r w:rsidR="004E45BB">
              <w:rPr>
                <w:rFonts w:asciiTheme="minorHAnsi" w:hAnsiTheme="minorHAnsi" w:cstheme="minorHAnsi"/>
                <w:color w:val="000000"/>
                <w:sz w:val="28"/>
                <w:szCs w:val="28"/>
                <w:lang w:bidi="ar-IQ"/>
              </w:rPr>
              <w:t xml:space="preserve"> oral structured exam </w:t>
            </w:r>
            <w:r w:rsidRPr="00C44AA6">
              <w:rPr>
                <w:rFonts w:asciiTheme="minorHAnsi" w:hAnsiTheme="minorHAnsi" w:cstheme="minorHAnsi"/>
                <w:color w:val="000000"/>
                <w:sz w:val="28"/>
                <w:szCs w:val="28"/>
                <w:lang w:bidi="ar-IQ"/>
              </w:rPr>
              <w:t xml:space="preserve">  </w:t>
            </w:r>
          </w:p>
          <w:p w14:paraId="357D418E" w14:textId="77777777" w:rsidR="007303DF" w:rsidRPr="00C44AA6" w:rsidRDefault="007303DF" w:rsidP="007303DF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000000"/>
                <w:sz w:val="28"/>
                <w:szCs w:val="28"/>
                <w:lang w:bidi="ar-IQ"/>
              </w:rPr>
            </w:pPr>
          </w:p>
          <w:p w14:paraId="353EC6EB" w14:textId="46D75814" w:rsidR="007303DF" w:rsidRPr="00C44AA6" w:rsidRDefault="007303DF" w:rsidP="004E45BB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000000"/>
                <w:sz w:val="28"/>
                <w:szCs w:val="28"/>
                <w:lang w:bidi="ar-IQ"/>
              </w:rPr>
            </w:pPr>
            <w:r w:rsidRPr="00C44AA6"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4E45BB">
              <w:rPr>
                <w:rFonts w:asciiTheme="minorHAnsi" w:hAnsiTheme="minorHAnsi" w:cstheme="minorHAnsi"/>
                <w:color w:val="000000"/>
                <w:sz w:val="28"/>
                <w:szCs w:val="28"/>
                <w:lang w:bidi="ar-IQ"/>
              </w:rPr>
              <w:t xml:space="preserve"> </w:t>
            </w:r>
            <w:bookmarkStart w:id="0" w:name="_GoBack"/>
            <w:bookmarkEnd w:id="0"/>
          </w:p>
          <w:p w14:paraId="4461F70B" w14:textId="77777777" w:rsidR="007303DF" w:rsidRPr="00C44AA6" w:rsidRDefault="007303DF" w:rsidP="007303DF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  <w:lang w:bidi="ar-IQ"/>
              </w:rPr>
            </w:pPr>
            <w:r w:rsidRPr="00C44AA6">
              <w:rPr>
                <w:rFonts w:asciiTheme="minorHAnsi" w:hAnsiTheme="minorHAnsi" w:cstheme="minorHAnsi"/>
                <w:color w:val="000000"/>
                <w:sz w:val="28"/>
                <w:szCs w:val="28"/>
                <w:lang w:bidi="ar-IQ"/>
              </w:rPr>
              <w:t>Students who fail to attain the 50% cut-off mark are required to re-sit for a second trial examination similar to the final one. Failing in the second trial entails the student to repeat the academic year.</w:t>
            </w:r>
          </w:p>
          <w:p w14:paraId="3F1AC605" w14:textId="518FC91C" w:rsidR="00857AE6" w:rsidRPr="00C44AA6" w:rsidRDefault="00857AE6" w:rsidP="007303D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857AE6" w:rsidRPr="00C44AA6" w14:paraId="6EC43BE9" w14:textId="77777777" w:rsidTr="004E45BB">
        <w:trPr>
          <w:gridAfter w:val="1"/>
          <w:wAfter w:w="6791" w:type="dxa"/>
        </w:trPr>
        <w:tc>
          <w:tcPr>
            <w:tcW w:w="11584" w:type="dxa"/>
            <w:gridSpan w:val="5"/>
            <w:shd w:val="clear" w:color="auto" w:fill="DEEAF6"/>
          </w:tcPr>
          <w:p w14:paraId="7B51089C" w14:textId="77777777" w:rsidR="00857AE6" w:rsidRPr="00C44AA6" w:rsidRDefault="00857AE6" w:rsidP="00857AE6">
            <w:pPr>
              <w:numPr>
                <w:ilvl w:val="0"/>
                <w:numId w:val="1"/>
              </w:numPr>
              <w:ind w:left="513"/>
              <w:rPr>
                <w:rFonts w:asciiTheme="minorHAnsi" w:eastAsia="Calibri" w:hAnsiTheme="minorHAnsi" w:cstheme="minorHAnsi"/>
                <w:sz w:val="28"/>
                <w:szCs w:val="28"/>
                <w:rtl/>
              </w:rPr>
            </w:pPr>
            <w:r w:rsidRPr="00C44AA6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Learning and Teaching Resources </w:t>
            </w:r>
          </w:p>
        </w:tc>
      </w:tr>
      <w:tr w:rsidR="00857AE6" w:rsidRPr="00C44AA6" w14:paraId="75BE6E6C" w14:textId="77777777" w:rsidTr="004E45BB">
        <w:trPr>
          <w:gridAfter w:val="1"/>
          <w:wAfter w:w="6791" w:type="dxa"/>
        </w:trPr>
        <w:tc>
          <w:tcPr>
            <w:tcW w:w="4307" w:type="dxa"/>
            <w:gridSpan w:val="3"/>
            <w:shd w:val="clear" w:color="auto" w:fill="auto"/>
          </w:tcPr>
          <w:p w14:paraId="793B4CF5" w14:textId="77777777" w:rsidR="00857AE6" w:rsidRPr="00C44AA6" w:rsidRDefault="00857AE6" w:rsidP="00EA5FCF">
            <w:pPr>
              <w:autoSpaceDE w:val="0"/>
              <w:autoSpaceDN w:val="0"/>
              <w:adjustRightInd w:val="0"/>
              <w:ind w:right="-426"/>
              <w:jc w:val="both"/>
              <w:rPr>
                <w:rFonts w:asciiTheme="minorHAnsi" w:eastAsia="Calibri" w:hAnsiTheme="minorHAnsi" w:cstheme="minorHAnsi"/>
                <w:sz w:val="24"/>
                <w:szCs w:val="24"/>
                <w:rtl/>
                <w:lang w:bidi="ar-IQ"/>
              </w:rPr>
            </w:pPr>
            <w:r w:rsidRPr="00C44AA6">
              <w:rPr>
                <w:rFonts w:asciiTheme="minorHAnsi" w:eastAsia="Calibri" w:hAnsiTheme="minorHAnsi" w:cstheme="minorHAnsi"/>
                <w:sz w:val="24"/>
                <w:szCs w:val="24"/>
              </w:rPr>
              <w:t>Required textbooks (curricular books, if any)</w:t>
            </w:r>
          </w:p>
        </w:tc>
        <w:tc>
          <w:tcPr>
            <w:tcW w:w="7277" w:type="dxa"/>
            <w:gridSpan w:val="2"/>
            <w:shd w:val="clear" w:color="auto" w:fill="auto"/>
          </w:tcPr>
          <w:p w14:paraId="730441D2" w14:textId="6EFE8DE4" w:rsidR="00857AE6" w:rsidRPr="00C44AA6" w:rsidRDefault="002F72B3" w:rsidP="00EA5FCF">
            <w:pPr>
              <w:widowControl w:val="0"/>
              <w:suppressAutoHyphens/>
              <w:rPr>
                <w:rFonts w:asciiTheme="minorHAnsi" w:hAnsiTheme="minorHAnsi" w:cstheme="minorHAnsi"/>
                <w:color w:val="000000"/>
                <w:sz w:val="28"/>
                <w:szCs w:val="28"/>
                <w:lang w:bidi="ar-IQ"/>
              </w:rPr>
            </w:pPr>
            <w:r w:rsidRPr="00C44AA6">
              <w:rPr>
                <w:rFonts w:asciiTheme="minorHAnsi" w:hAnsiTheme="minorHAnsi" w:cstheme="minorHAnsi"/>
                <w:color w:val="000000"/>
                <w:sz w:val="28"/>
                <w:szCs w:val="28"/>
                <w:lang w:bidi="ar-IQ"/>
              </w:rPr>
              <w:t>1. D</w:t>
            </w:r>
            <w:r w:rsidR="00857AE6" w:rsidRPr="00C44AA6">
              <w:rPr>
                <w:rFonts w:asciiTheme="minorHAnsi" w:hAnsiTheme="minorHAnsi" w:cstheme="minorHAnsi"/>
                <w:color w:val="000000"/>
                <w:sz w:val="28"/>
                <w:szCs w:val="28"/>
                <w:lang w:bidi="ar-IQ"/>
              </w:rPr>
              <w:t>avidson’s Principles and Practice of Medicine</w:t>
            </w:r>
            <w:r w:rsidR="007303DF" w:rsidRPr="00C44AA6">
              <w:rPr>
                <w:rFonts w:asciiTheme="minorHAnsi" w:hAnsiTheme="minorHAnsi" w:cstheme="minorHAnsi"/>
                <w:color w:val="000000"/>
                <w:sz w:val="28"/>
                <w:szCs w:val="28"/>
                <w:lang w:bidi="ar-IQ"/>
              </w:rPr>
              <w:t xml:space="preserve"> / chapter of psychiatry </w:t>
            </w:r>
          </w:p>
          <w:p w14:paraId="645D0F3D" w14:textId="77777777" w:rsidR="004E45BB" w:rsidRDefault="007303DF" w:rsidP="007303DF">
            <w:pPr>
              <w:widowControl w:val="0"/>
              <w:suppressAutoHyphens/>
              <w:rPr>
                <w:rFonts w:asciiTheme="minorHAnsi" w:hAnsiTheme="minorHAnsi" w:cstheme="minorHAnsi"/>
                <w:color w:val="000000"/>
                <w:sz w:val="28"/>
                <w:szCs w:val="28"/>
                <w:lang w:bidi="ar-IQ"/>
              </w:rPr>
            </w:pPr>
            <w:r w:rsidRPr="00C44AA6">
              <w:rPr>
                <w:rFonts w:asciiTheme="minorHAnsi" w:hAnsiTheme="minorHAnsi" w:cstheme="minorHAnsi"/>
                <w:color w:val="000000"/>
                <w:sz w:val="28"/>
                <w:szCs w:val="28"/>
                <w:lang w:bidi="ar-IQ"/>
              </w:rPr>
              <w:t xml:space="preserve">2- USMLE Step 2 psychiatry </w:t>
            </w:r>
          </w:p>
          <w:p w14:paraId="0365EBCE" w14:textId="7B153232" w:rsidR="00857AE6" w:rsidRPr="004E45BB" w:rsidRDefault="004E45BB" w:rsidP="004E45BB">
            <w:pPr>
              <w:widowControl w:val="0"/>
              <w:suppressAutoHyphens/>
              <w:rPr>
                <w:rFonts w:asciiTheme="minorHAnsi" w:hAnsiTheme="minorHAnsi" w:cstheme="minorHAns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bidi="ar-IQ"/>
              </w:rPr>
              <w:t xml:space="preserve">3- </w:t>
            </w:r>
            <w:r w:rsidRPr="004E45BB">
              <w:rPr>
                <w:rFonts w:asciiTheme="minorHAnsi" w:hAnsiTheme="minorHAnsi" w:cstheme="minorHAnsi"/>
                <w:color w:val="000000"/>
                <w:sz w:val="28"/>
                <w:szCs w:val="28"/>
                <w:lang w:bidi="ar-IQ"/>
              </w:rPr>
              <w:t xml:space="preserve">Oxford pocket book of psychiatry </w:t>
            </w:r>
            <w:r w:rsidR="00857AE6" w:rsidRPr="004E45BB"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  <w:lang w:bidi="ar-IQ"/>
              </w:rPr>
              <w:tab/>
            </w:r>
          </w:p>
          <w:p w14:paraId="7813DE5A" w14:textId="77777777" w:rsidR="00857AE6" w:rsidRPr="00C44AA6" w:rsidRDefault="00857AE6" w:rsidP="00EA5FC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8"/>
                <w:szCs w:val="28"/>
                <w:lang w:bidi="ar-IQ"/>
              </w:rPr>
            </w:pPr>
          </w:p>
          <w:p w14:paraId="2D461C75" w14:textId="77777777" w:rsidR="00857AE6" w:rsidRPr="00C44AA6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Theme="minorHAnsi" w:eastAsia="Calibri" w:hAnsiTheme="minorHAnsi" w:cstheme="minorHAnsi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857AE6" w:rsidRPr="00C44AA6" w14:paraId="77A54CF0" w14:textId="77777777" w:rsidTr="004E45BB">
        <w:trPr>
          <w:gridAfter w:val="1"/>
          <w:wAfter w:w="6791" w:type="dxa"/>
        </w:trPr>
        <w:tc>
          <w:tcPr>
            <w:tcW w:w="4307" w:type="dxa"/>
            <w:gridSpan w:val="3"/>
            <w:shd w:val="clear" w:color="auto" w:fill="auto"/>
          </w:tcPr>
          <w:p w14:paraId="259F0EBC" w14:textId="77777777" w:rsidR="00857AE6" w:rsidRPr="00C44AA6" w:rsidRDefault="00857AE6" w:rsidP="00EA5FCF">
            <w:pPr>
              <w:autoSpaceDE w:val="0"/>
              <w:autoSpaceDN w:val="0"/>
              <w:adjustRightInd w:val="0"/>
              <w:ind w:right="-426"/>
              <w:jc w:val="both"/>
              <w:rPr>
                <w:rFonts w:asciiTheme="minorHAnsi" w:eastAsia="Calibri" w:hAnsiTheme="minorHAnsi" w:cstheme="minorHAnsi"/>
                <w:sz w:val="24"/>
                <w:szCs w:val="24"/>
                <w:rtl/>
                <w:lang w:bidi="ar-IQ"/>
              </w:rPr>
            </w:pPr>
            <w:r w:rsidRPr="00C44AA6">
              <w:rPr>
                <w:rFonts w:asciiTheme="minorHAnsi" w:eastAsia="Calibri" w:hAnsiTheme="minorHAnsi" w:cstheme="minorHAnsi"/>
                <w:sz w:val="24"/>
                <w:szCs w:val="24"/>
              </w:rPr>
              <w:t>Main references (sources)</w:t>
            </w:r>
          </w:p>
        </w:tc>
        <w:tc>
          <w:tcPr>
            <w:tcW w:w="7277" w:type="dxa"/>
            <w:gridSpan w:val="2"/>
            <w:shd w:val="clear" w:color="auto" w:fill="auto"/>
          </w:tcPr>
          <w:p w14:paraId="6205128B" w14:textId="4BF16300" w:rsidR="00857AE6" w:rsidRPr="00C44AA6" w:rsidRDefault="007303DF" w:rsidP="007303DF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Theme="minorHAnsi" w:eastAsia="Calibri" w:hAnsiTheme="minorHAnsi" w:cstheme="minorHAnsi"/>
                <w:color w:val="000000"/>
                <w:sz w:val="28"/>
                <w:szCs w:val="28"/>
                <w:rtl/>
                <w:lang w:bidi="ar-IQ"/>
              </w:rPr>
            </w:pPr>
            <w:r w:rsidRPr="00C44AA6">
              <w:rPr>
                <w:rFonts w:asciiTheme="minorHAnsi" w:eastAsia="Calibri" w:hAnsiTheme="minorHAnsi" w:cstheme="minorHAnsi"/>
                <w:color w:val="000000"/>
                <w:sz w:val="28"/>
                <w:szCs w:val="28"/>
                <w:lang w:bidi="ar-IQ"/>
              </w:rPr>
              <w:t xml:space="preserve"> Kaplan and </w:t>
            </w:r>
            <w:proofErr w:type="spellStart"/>
            <w:r w:rsidRPr="00C44AA6">
              <w:rPr>
                <w:rFonts w:asciiTheme="minorHAnsi" w:eastAsia="Calibri" w:hAnsiTheme="minorHAnsi" w:cstheme="minorHAnsi"/>
                <w:color w:val="000000"/>
                <w:sz w:val="28"/>
                <w:szCs w:val="28"/>
                <w:lang w:bidi="ar-IQ"/>
              </w:rPr>
              <w:t>Sadock</w:t>
            </w:r>
            <w:proofErr w:type="spellEnd"/>
            <w:r w:rsidRPr="00C44AA6">
              <w:rPr>
                <w:rFonts w:asciiTheme="minorHAnsi" w:eastAsia="Calibri" w:hAnsiTheme="minorHAnsi" w:cstheme="minorHAnsi"/>
                <w:color w:val="000000"/>
                <w:sz w:val="28"/>
                <w:szCs w:val="28"/>
                <w:lang w:bidi="ar-IQ"/>
              </w:rPr>
              <w:t xml:space="preserve"> comprehensive psychiatry </w:t>
            </w:r>
          </w:p>
        </w:tc>
      </w:tr>
      <w:tr w:rsidR="00857AE6" w:rsidRPr="00C44AA6" w14:paraId="42498CE9" w14:textId="77777777" w:rsidTr="004E45BB">
        <w:trPr>
          <w:gridAfter w:val="1"/>
          <w:wAfter w:w="6791" w:type="dxa"/>
        </w:trPr>
        <w:tc>
          <w:tcPr>
            <w:tcW w:w="4307" w:type="dxa"/>
            <w:gridSpan w:val="3"/>
            <w:shd w:val="clear" w:color="auto" w:fill="auto"/>
          </w:tcPr>
          <w:p w14:paraId="1B85895A" w14:textId="77777777" w:rsidR="00857AE6" w:rsidRPr="00C44AA6" w:rsidRDefault="00857AE6" w:rsidP="00EA5FC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  <w:rtl/>
                <w:lang w:bidi="ar-IQ"/>
              </w:rPr>
            </w:pPr>
            <w:r w:rsidRPr="00C44AA6">
              <w:rPr>
                <w:rFonts w:asciiTheme="minorHAnsi" w:eastAsia="Calibri" w:hAnsiTheme="minorHAnsi" w:cstheme="minorHAnsi"/>
                <w:sz w:val="24"/>
                <w:szCs w:val="24"/>
              </w:rPr>
              <w:t>Recommended books and references (scientific journals, reports...)</w:t>
            </w:r>
          </w:p>
        </w:tc>
        <w:tc>
          <w:tcPr>
            <w:tcW w:w="7277" w:type="dxa"/>
            <w:gridSpan w:val="2"/>
            <w:shd w:val="clear" w:color="auto" w:fill="auto"/>
          </w:tcPr>
          <w:p w14:paraId="5269E960" w14:textId="77777777" w:rsidR="00857AE6" w:rsidRPr="00C44AA6" w:rsidRDefault="007303DF" w:rsidP="00EA5FCF">
            <w:pPr>
              <w:shd w:val="clear" w:color="auto" w:fill="FFFFFF"/>
              <w:autoSpaceDE w:val="0"/>
              <w:autoSpaceDN w:val="0"/>
              <w:adjustRightInd w:val="0"/>
              <w:ind w:left="720" w:right="-426" w:hanging="720"/>
              <w:jc w:val="both"/>
              <w:rPr>
                <w:rFonts w:asciiTheme="minorHAnsi" w:eastAsia="Calibri" w:hAnsiTheme="minorHAnsi" w:cstheme="minorHAnsi"/>
                <w:color w:val="000000"/>
                <w:sz w:val="28"/>
                <w:szCs w:val="28"/>
                <w:lang w:bidi="ar-IQ"/>
              </w:rPr>
            </w:pPr>
            <w:r w:rsidRPr="00C44AA6">
              <w:rPr>
                <w:rFonts w:asciiTheme="minorHAnsi" w:eastAsia="Calibri" w:hAnsiTheme="minorHAnsi" w:cstheme="minorHAnsi"/>
                <w:color w:val="000000"/>
                <w:sz w:val="28"/>
                <w:szCs w:val="28"/>
                <w:lang w:bidi="ar-IQ"/>
              </w:rPr>
              <w:t xml:space="preserve"> Kaplan and </w:t>
            </w:r>
            <w:proofErr w:type="spellStart"/>
            <w:r w:rsidRPr="00C44AA6">
              <w:rPr>
                <w:rFonts w:asciiTheme="minorHAnsi" w:eastAsia="Calibri" w:hAnsiTheme="minorHAnsi" w:cstheme="minorHAnsi"/>
                <w:color w:val="000000"/>
                <w:sz w:val="28"/>
                <w:szCs w:val="28"/>
                <w:lang w:bidi="ar-IQ"/>
              </w:rPr>
              <w:t>Sadocks</w:t>
            </w:r>
            <w:proofErr w:type="spellEnd"/>
            <w:r w:rsidRPr="00C44AA6">
              <w:rPr>
                <w:rFonts w:asciiTheme="minorHAnsi" w:eastAsia="Calibri" w:hAnsiTheme="minorHAnsi" w:cstheme="minorHAnsi"/>
                <w:color w:val="000000"/>
                <w:sz w:val="28"/>
                <w:szCs w:val="28"/>
                <w:lang w:bidi="ar-IQ"/>
              </w:rPr>
              <w:t xml:space="preserve"> synopsis of psychiatry</w:t>
            </w:r>
          </w:p>
          <w:p w14:paraId="442AE5E9" w14:textId="77777777" w:rsidR="007303DF" w:rsidRPr="00C44AA6" w:rsidRDefault="007303DF" w:rsidP="007303DF">
            <w:pPr>
              <w:widowControl w:val="0"/>
              <w:suppressAutoHyphens/>
              <w:rPr>
                <w:rFonts w:asciiTheme="minorHAnsi" w:hAnsiTheme="minorHAnsi" w:cstheme="minorHAnsi"/>
                <w:color w:val="000000"/>
                <w:sz w:val="28"/>
                <w:szCs w:val="28"/>
                <w:lang w:bidi="ar-IQ"/>
              </w:rPr>
            </w:pPr>
            <w:r w:rsidRPr="00C44AA6">
              <w:rPr>
                <w:rFonts w:asciiTheme="minorHAnsi" w:hAnsiTheme="minorHAnsi" w:cstheme="minorHAnsi"/>
                <w:color w:val="000000"/>
                <w:sz w:val="28"/>
                <w:szCs w:val="28"/>
                <w:lang w:bidi="ar-IQ"/>
              </w:rPr>
              <w:t>Oxford shorter Text of psychiatry</w:t>
            </w:r>
          </w:p>
          <w:p w14:paraId="6CF30667" w14:textId="369645FC" w:rsidR="007303DF" w:rsidRPr="00C44AA6" w:rsidRDefault="007303DF" w:rsidP="00EA5FCF">
            <w:pPr>
              <w:shd w:val="clear" w:color="auto" w:fill="FFFFFF"/>
              <w:autoSpaceDE w:val="0"/>
              <w:autoSpaceDN w:val="0"/>
              <w:adjustRightInd w:val="0"/>
              <w:ind w:left="720" w:right="-426" w:hanging="720"/>
              <w:jc w:val="both"/>
              <w:rPr>
                <w:rFonts w:asciiTheme="minorHAnsi" w:eastAsia="Calibri" w:hAnsiTheme="minorHAnsi" w:cstheme="minorHAnsi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857AE6" w:rsidRPr="00C44AA6" w14:paraId="021D5B39" w14:textId="77777777" w:rsidTr="004E45BB">
        <w:trPr>
          <w:gridAfter w:val="1"/>
          <w:wAfter w:w="6791" w:type="dxa"/>
        </w:trPr>
        <w:tc>
          <w:tcPr>
            <w:tcW w:w="4307" w:type="dxa"/>
            <w:gridSpan w:val="3"/>
            <w:shd w:val="clear" w:color="auto" w:fill="auto"/>
          </w:tcPr>
          <w:p w14:paraId="1AAFAB47" w14:textId="77777777" w:rsidR="00857AE6" w:rsidRPr="00C44AA6" w:rsidRDefault="00857AE6" w:rsidP="00EA5FCF">
            <w:pPr>
              <w:autoSpaceDE w:val="0"/>
              <w:autoSpaceDN w:val="0"/>
              <w:adjustRightInd w:val="0"/>
              <w:ind w:right="-426"/>
              <w:jc w:val="both"/>
              <w:rPr>
                <w:rFonts w:asciiTheme="minorHAnsi" w:eastAsia="Calibri" w:hAnsiTheme="minorHAnsi" w:cstheme="minorHAnsi"/>
                <w:sz w:val="24"/>
                <w:szCs w:val="24"/>
                <w:rtl/>
                <w:lang w:bidi="ar-IQ"/>
              </w:rPr>
            </w:pPr>
            <w:r w:rsidRPr="00C44AA6">
              <w:rPr>
                <w:rFonts w:asciiTheme="minorHAnsi" w:eastAsia="Calibri" w:hAnsiTheme="minorHAnsi" w:cstheme="minorHAnsi"/>
                <w:sz w:val="24"/>
                <w:szCs w:val="24"/>
              </w:rPr>
              <w:t>Electronic References, Websites</w:t>
            </w:r>
          </w:p>
        </w:tc>
        <w:tc>
          <w:tcPr>
            <w:tcW w:w="7277" w:type="dxa"/>
            <w:gridSpan w:val="2"/>
            <w:shd w:val="clear" w:color="auto" w:fill="auto"/>
          </w:tcPr>
          <w:p w14:paraId="2354AA7E" w14:textId="66FE9596" w:rsidR="00857AE6" w:rsidRPr="00C44AA6" w:rsidRDefault="007303DF" w:rsidP="00EA5FCF">
            <w:pPr>
              <w:shd w:val="clear" w:color="auto" w:fill="FFFFFF"/>
              <w:autoSpaceDE w:val="0"/>
              <w:autoSpaceDN w:val="0"/>
              <w:adjustRightInd w:val="0"/>
              <w:ind w:left="720" w:right="-426" w:hanging="720"/>
              <w:jc w:val="both"/>
              <w:rPr>
                <w:rFonts w:asciiTheme="minorHAnsi" w:eastAsia="Calibri" w:hAnsiTheme="minorHAnsi" w:cstheme="minorHAnsi"/>
                <w:color w:val="000000"/>
                <w:sz w:val="28"/>
                <w:szCs w:val="28"/>
                <w:rtl/>
                <w:lang w:bidi="ar-IQ"/>
              </w:rPr>
            </w:pPr>
            <w:r w:rsidRPr="00C44AA6">
              <w:rPr>
                <w:rFonts w:asciiTheme="minorHAnsi" w:eastAsia="Calibri" w:hAnsiTheme="minorHAnsi" w:cstheme="minorHAnsi"/>
                <w:color w:val="000000"/>
                <w:sz w:val="28"/>
                <w:szCs w:val="28"/>
                <w:lang w:bidi="ar-IQ"/>
              </w:rPr>
              <w:t xml:space="preserve"> </w:t>
            </w:r>
          </w:p>
        </w:tc>
      </w:tr>
    </w:tbl>
    <w:p w14:paraId="3B415D11" w14:textId="77777777" w:rsidR="00857AE6" w:rsidRPr="00C44AA6" w:rsidRDefault="00857AE6" w:rsidP="00857AE6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Theme="minorHAnsi" w:hAnsiTheme="minorHAnsi" w:cstheme="minorHAnsi"/>
          <w:sz w:val="28"/>
          <w:szCs w:val="28"/>
          <w:lang w:bidi="ar-IQ"/>
        </w:rPr>
      </w:pPr>
    </w:p>
    <w:p w14:paraId="559C3A55" w14:textId="77777777" w:rsidR="00857AE6" w:rsidRPr="00C44AA6" w:rsidRDefault="00857AE6" w:rsidP="00857AE6">
      <w:pPr>
        <w:rPr>
          <w:rFonts w:asciiTheme="minorHAnsi" w:hAnsiTheme="minorHAnsi" w:cstheme="minorHAnsi"/>
          <w:sz w:val="28"/>
          <w:szCs w:val="28"/>
          <w:lang w:bidi="ar-IQ"/>
        </w:rPr>
      </w:pPr>
    </w:p>
    <w:p w14:paraId="6C083E6C" w14:textId="77777777" w:rsidR="00A3496D" w:rsidRPr="00C44AA6" w:rsidRDefault="00A3496D">
      <w:pPr>
        <w:rPr>
          <w:rFonts w:asciiTheme="minorHAnsi" w:hAnsiTheme="minorHAnsi" w:cstheme="minorHAnsi"/>
        </w:rPr>
      </w:pPr>
    </w:p>
    <w:sectPr w:rsidR="00A3496D" w:rsidRPr="00C44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33A"/>
    <w:multiLevelType w:val="multilevel"/>
    <w:tmpl w:val="002B233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65A19"/>
    <w:multiLevelType w:val="multilevel"/>
    <w:tmpl w:val="08B65A19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F71E6"/>
    <w:multiLevelType w:val="multilevel"/>
    <w:tmpl w:val="B3DEE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8218FA"/>
    <w:multiLevelType w:val="multilevel"/>
    <w:tmpl w:val="178218F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C3AEE"/>
    <w:multiLevelType w:val="hybridMultilevel"/>
    <w:tmpl w:val="89169532"/>
    <w:lvl w:ilvl="0" w:tplc="D2C8C49E">
      <w:start w:val="1"/>
      <w:numFmt w:val="upperLetter"/>
      <w:lvlText w:val="%1-"/>
      <w:lvlJc w:val="left"/>
      <w:pPr>
        <w:tabs>
          <w:tab w:val="num" w:pos="608"/>
        </w:tabs>
        <w:ind w:left="60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5">
    <w:nsid w:val="1B402FC0"/>
    <w:multiLevelType w:val="multilevel"/>
    <w:tmpl w:val="1B402FC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65D0D"/>
    <w:multiLevelType w:val="multilevel"/>
    <w:tmpl w:val="23565D0D"/>
    <w:lvl w:ilvl="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FA1F26"/>
    <w:multiLevelType w:val="multilevel"/>
    <w:tmpl w:val="25FA1F2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840DA"/>
    <w:multiLevelType w:val="multilevel"/>
    <w:tmpl w:val="260840D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26627"/>
    <w:multiLevelType w:val="multilevel"/>
    <w:tmpl w:val="27826627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27006"/>
    <w:multiLevelType w:val="multilevel"/>
    <w:tmpl w:val="27D2700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45129"/>
    <w:multiLevelType w:val="multilevel"/>
    <w:tmpl w:val="2C045129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62DF0"/>
    <w:multiLevelType w:val="hybridMultilevel"/>
    <w:tmpl w:val="F634C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E0730"/>
    <w:multiLevelType w:val="multilevel"/>
    <w:tmpl w:val="308E073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95C19"/>
    <w:multiLevelType w:val="multilevel"/>
    <w:tmpl w:val="36995C19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52EB4"/>
    <w:multiLevelType w:val="multilevel"/>
    <w:tmpl w:val="39052EB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A23BA3"/>
    <w:multiLevelType w:val="multilevel"/>
    <w:tmpl w:val="39A23BA3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12053"/>
    <w:multiLevelType w:val="multilevel"/>
    <w:tmpl w:val="3A812053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DA5CAF"/>
    <w:multiLevelType w:val="multilevel"/>
    <w:tmpl w:val="3BDA5CAF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93F1F"/>
    <w:multiLevelType w:val="hybridMultilevel"/>
    <w:tmpl w:val="A2BC9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34A59"/>
    <w:multiLevelType w:val="multilevel"/>
    <w:tmpl w:val="43234A59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7A2803"/>
    <w:multiLevelType w:val="multilevel"/>
    <w:tmpl w:val="457A2803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0D25D2"/>
    <w:multiLevelType w:val="hybridMultilevel"/>
    <w:tmpl w:val="0262A3B4"/>
    <w:lvl w:ilvl="0" w:tplc="3072E5D6">
      <w:start w:val="1"/>
      <w:numFmt w:val="decimal"/>
      <w:lvlText w:val="%1-"/>
      <w:lvlJc w:val="left"/>
      <w:pPr>
        <w:ind w:left="526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246" w:hanging="360"/>
      </w:pPr>
    </w:lvl>
    <w:lvl w:ilvl="2" w:tplc="0409001B" w:tentative="1">
      <w:start w:val="1"/>
      <w:numFmt w:val="lowerRoman"/>
      <w:lvlText w:val="%3."/>
      <w:lvlJc w:val="right"/>
      <w:pPr>
        <w:ind w:left="1966" w:hanging="180"/>
      </w:pPr>
    </w:lvl>
    <w:lvl w:ilvl="3" w:tplc="0409000F" w:tentative="1">
      <w:start w:val="1"/>
      <w:numFmt w:val="decimal"/>
      <w:lvlText w:val="%4."/>
      <w:lvlJc w:val="left"/>
      <w:pPr>
        <w:ind w:left="2686" w:hanging="360"/>
      </w:pPr>
    </w:lvl>
    <w:lvl w:ilvl="4" w:tplc="04090019" w:tentative="1">
      <w:start w:val="1"/>
      <w:numFmt w:val="lowerLetter"/>
      <w:lvlText w:val="%5."/>
      <w:lvlJc w:val="left"/>
      <w:pPr>
        <w:ind w:left="3406" w:hanging="360"/>
      </w:pPr>
    </w:lvl>
    <w:lvl w:ilvl="5" w:tplc="0409001B" w:tentative="1">
      <w:start w:val="1"/>
      <w:numFmt w:val="lowerRoman"/>
      <w:lvlText w:val="%6."/>
      <w:lvlJc w:val="right"/>
      <w:pPr>
        <w:ind w:left="4126" w:hanging="180"/>
      </w:pPr>
    </w:lvl>
    <w:lvl w:ilvl="6" w:tplc="0409000F" w:tentative="1">
      <w:start w:val="1"/>
      <w:numFmt w:val="decimal"/>
      <w:lvlText w:val="%7."/>
      <w:lvlJc w:val="left"/>
      <w:pPr>
        <w:ind w:left="4846" w:hanging="360"/>
      </w:pPr>
    </w:lvl>
    <w:lvl w:ilvl="7" w:tplc="04090019" w:tentative="1">
      <w:start w:val="1"/>
      <w:numFmt w:val="lowerLetter"/>
      <w:lvlText w:val="%8."/>
      <w:lvlJc w:val="left"/>
      <w:pPr>
        <w:ind w:left="5566" w:hanging="360"/>
      </w:pPr>
    </w:lvl>
    <w:lvl w:ilvl="8" w:tplc="0409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23">
    <w:nsid w:val="521E0659"/>
    <w:multiLevelType w:val="multilevel"/>
    <w:tmpl w:val="521E0659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884319"/>
    <w:multiLevelType w:val="multilevel"/>
    <w:tmpl w:val="57884319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995F2F"/>
    <w:multiLevelType w:val="multilevel"/>
    <w:tmpl w:val="57995F2F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124B51"/>
    <w:multiLevelType w:val="multilevel"/>
    <w:tmpl w:val="59124B51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3A02C7"/>
    <w:multiLevelType w:val="multilevel"/>
    <w:tmpl w:val="5F3A02C7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747D76"/>
    <w:multiLevelType w:val="multilevel"/>
    <w:tmpl w:val="C6FA1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A02EBE"/>
    <w:multiLevelType w:val="multilevel"/>
    <w:tmpl w:val="60A02EB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071304"/>
    <w:multiLevelType w:val="multilevel"/>
    <w:tmpl w:val="6C07130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8381F"/>
    <w:multiLevelType w:val="multilevel"/>
    <w:tmpl w:val="6E78381F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B15096"/>
    <w:multiLevelType w:val="multilevel"/>
    <w:tmpl w:val="6EB1509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D4797B"/>
    <w:multiLevelType w:val="multilevel"/>
    <w:tmpl w:val="6FD4797B"/>
    <w:lvl w:ilvl="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E8C20A1"/>
    <w:multiLevelType w:val="multilevel"/>
    <w:tmpl w:val="7E8C20A1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CC282F"/>
    <w:multiLevelType w:val="multilevel"/>
    <w:tmpl w:val="7ECC282F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2"/>
  </w:num>
  <w:num w:numId="4">
    <w:abstractNumId w:val="1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18"/>
  </w:num>
  <w:num w:numId="9">
    <w:abstractNumId w:val="5"/>
  </w:num>
  <w:num w:numId="10">
    <w:abstractNumId w:val="3"/>
  </w:num>
  <w:num w:numId="11">
    <w:abstractNumId w:val="27"/>
  </w:num>
  <w:num w:numId="12">
    <w:abstractNumId w:val="0"/>
  </w:num>
  <w:num w:numId="13">
    <w:abstractNumId w:val="31"/>
  </w:num>
  <w:num w:numId="14">
    <w:abstractNumId w:val="34"/>
  </w:num>
  <w:num w:numId="15">
    <w:abstractNumId w:val="7"/>
  </w:num>
  <w:num w:numId="16">
    <w:abstractNumId w:val="20"/>
  </w:num>
  <w:num w:numId="17">
    <w:abstractNumId w:val="13"/>
  </w:num>
  <w:num w:numId="18">
    <w:abstractNumId w:val="15"/>
  </w:num>
  <w:num w:numId="19">
    <w:abstractNumId w:val="23"/>
  </w:num>
  <w:num w:numId="20">
    <w:abstractNumId w:val="14"/>
  </w:num>
  <w:num w:numId="21">
    <w:abstractNumId w:val="1"/>
  </w:num>
  <w:num w:numId="22">
    <w:abstractNumId w:val="21"/>
  </w:num>
  <w:num w:numId="23">
    <w:abstractNumId w:val="24"/>
  </w:num>
  <w:num w:numId="24">
    <w:abstractNumId w:val="32"/>
  </w:num>
  <w:num w:numId="25">
    <w:abstractNumId w:val="16"/>
  </w:num>
  <w:num w:numId="26">
    <w:abstractNumId w:val="25"/>
  </w:num>
  <w:num w:numId="27">
    <w:abstractNumId w:val="8"/>
  </w:num>
  <w:num w:numId="28">
    <w:abstractNumId w:val="26"/>
  </w:num>
  <w:num w:numId="29">
    <w:abstractNumId w:val="6"/>
  </w:num>
  <w:num w:numId="30">
    <w:abstractNumId w:val="35"/>
  </w:num>
  <w:num w:numId="31">
    <w:abstractNumId w:val="30"/>
  </w:num>
  <w:num w:numId="32">
    <w:abstractNumId w:val="33"/>
  </w:num>
  <w:num w:numId="33">
    <w:abstractNumId w:val="29"/>
  </w:num>
  <w:num w:numId="34">
    <w:abstractNumId w:val="17"/>
  </w:num>
  <w:num w:numId="35">
    <w:abstractNumId w:val="11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5F"/>
    <w:rsid w:val="00111B58"/>
    <w:rsid w:val="001A0577"/>
    <w:rsid w:val="002F72B3"/>
    <w:rsid w:val="003F7A77"/>
    <w:rsid w:val="004A071E"/>
    <w:rsid w:val="004E45BB"/>
    <w:rsid w:val="004F745F"/>
    <w:rsid w:val="007303DF"/>
    <w:rsid w:val="00810EEA"/>
    <w:rsid w:val="00857AE6"/>
    <w:rsid w:val="008F6D09"/>
    <w:rsid w:val="00A3496D"/>
    <w:rsid w:val="00A658F9"/>
    <w:rsid w:val="00BB75C7"/>
    <w:rsid w:val="00C44AA6"/>
    <w:rsid w:val="00CC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A587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AE6"/>
    <w:pPr>
      <w:spacing w:after="0" w:line="240" w:lineRule="auto"/>
    </w:pPr>
    <w:rPr>
      <w:rFonts w:ascii="Times New Roman" w:eastAsia="Times New Roman" w:hAnsi="Times New Roman" w:cs="Traditional Arabic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AE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F7A77"/>
    <w:rPr>
      <w:color w:val="0563C1" w:themeColor="hyperlink"/>
      <w:u w:val="single"/>
    </w:rPr>
  </w:style>
  <w:style w:type="paragraph" w:customStyle="1" w:styleId="1">
    <w:name w:val="سرد الفقرات1"/>
    <w:basedOn w:val="Normal"/>
    <w:uiPriority w:val="99"/>
    <w:qFormat/>
    <w:rsid w:val="001A0577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ListParagraph1">
    <w:name w:val="List Paragraph1"/>
    <w:basedOn w:val="Normal"/>
    <w:uiPriority w:val="34"/>
    <w:qFormat/>
    <w:rsid w:val="001A0577"/>
    <w:pPr>
      <w:bidi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AE6"/>
    <w:pPr>
      <w:spacing w:after="0" w:line="240" w:lineRule="auto"/>
    </w:pPr>
    <w:rPr>
      <w:rFonts w:ascii="Times New Roman" w:eastAsia="Times New Roman" w:hAnsi="Times New Roman" w:cs="Traditional Arabic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AE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F7A77"/>
    <w:rPr>
      <w:color w:val="0563C1" w:themeColor="hyperlink"/>
      <w:u w:val="single"/>
    </w:rPr>
  </w:style>
  <w:style w:type="paragraph" w:customStyle="1" w:styleId="1">
    <w:name w:val="سرد الفقرات1"/>
    <w:basedOn w:val="Normal"/>
    <w:uiPriority w:val="99"/>
    <w:qFormat/>
    <w:rsid w:val="001A0577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ListParagraph1">
    <w:name w:val="List Paragraph1"/>
    <w:basedOn w:val="Normal"/>
    <w:uiPriority w:val="34"/>
    <w:qFormat/>
    <w:rsid w:val="001A0577"/>
    <w:pPr>
      <w:bidi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4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enaalhassry@nahrainuniv.edu.i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daykhalid@nahrainuniv.edu.i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yasameen abbas</dc:creator>
  <cp:lastModifiedBy>Windows User</cp:lastModifiedBy>
  <cp:revision>2</cp:revision>
  <dcterms:created xsi:type="dcterms:W3CDTF">2024-03-23T10:21:00Z</dcterms:created>
  <dcterms:modified xsi:type="dcterms:W3CDTF">2024-03-23T10:21:00Z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ae1b8107333652d392a1e87b8726c668f52db2e62be4b546d61539f39ccbd61e</vt:lpwstr>
  </property>
</Properties>
</file>